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81" w:rsidRPr="00C74320" w:rsidRDefault="007817EC" w:rsidP="00413A7C">
      <w:pPr>
        <w:tabs>
          <w:tab w:val="left" w:pos="540"/>
        </w:tabs>
        <w:spacing w:after="0" w:line="360" w:lineRule="auto"/>
        <w:ind w:left="540" w:hanging="270"/>
        <w:rPr>
          <w:sz w:val="18"/>
          <w:szCs w:val="20"/>
        </w:rPr>
      </w:pPr>
      <w:r w:rsidRPr="004B0DA1">
        <w:rPr>
          <w:sz w:val="21"/>
          <w:szCs w:val="21"/>
        </w:rPr>
        <w:t xml:space="preserve"> </w:t>
      </w:r>
      <w:r w:rsidR="003C341F">
        <w:rPr>
          <w:sz w:val="21"/>
          <w:szCs w:val="21"/>
        </w:rPr>
        <w:t xml:space="preserve"> </w:t>
      </w:r>
      <w:r w:rsidR="00FF6A05">
        <w:rPr>
          <w:sz w:val="21"/>
          <w:szCs w:val="21"/>
        </w:rPr>
        <w:t xml:space="preserve"> </w:t>
      </w:r>
      <w:r w:rsidRPr="004B0DA1">
        <w:rPr>
          <w:sz w:val="21"/>
          <w:szCs w:val="21"/>
        </w:rPr>
        <w:t xml:space="preserve"> </w:t>
      </w:r>
      <w:r w:rsidR="0023464A">
        <w:rPr>
          <w:b/>
          <w:noProof/>
        </w:rPr>
        <w:drawing>
          <wp:inline distT="0" distB="0" distL="0" distR="0">
            <wp:extent cx="1031278" cy="428625"/>
            <wp:effectExtent l="19050" t="0" r="0" b="0"/>
            <wp:docPr id="2" name="Picture 0" descr="Wise logo 201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logo 2012 small.JPG"/>
                    <pic:cNvPicPr/>
                  </pic:nvPicPr>
                  <pic:blipFill>
                    <a:blip r:embed="rId8" cstate="print"/>
                    <a:stretch>
                      <a:fillRect/>
                    </a:stretch>
                  </pic:blipFill>
                  <pic:spPr>
                    <a:xfrm>
                      <a:off x="0" y="0"/>
                      <a:ext cx="1031278" cy="428625"/>
                    </a:xfrm>
                    <a:prstGeom prst="rect">
                      <a:avLst/>
                    </a:prstGeom>
                  </pic:spPr>
                </pic:pic>
              </a:graphicData>
            </a:graphic>
          </wp:inline>
        </w:drawing>
      </w:r>
      <w:r w:rsidR="00471F5D" w:rsidRPr="00C74320">
        <w:rPr>
          <w:b/>
        </w:rPr>
        <w:t xml:space="preserve">WISE Foundation </w:t>
      </w:r>
      <w:r w:rsidR="00052782" w:rsidRPr="00C74320">
        <w:rPr>
          <w:b/>
        </w:rPr>
        <w:t>J-1 Visa Work and Travel</w:t>
      </w:r>
      <w:r w:rsidR="0082227F" w:rsidRPr="00C74320">
        <w:rPr>
          <w:b/>
        </w:rPr>
        <w:t xml:space="preserve"> </w:t>
      </w:r>
      <w:r w:rsidR="00A45674" w:rsidRPr="00C74320">
        <w:rPr>
          <w:b/>
        </w:rPr>
        <w:t>Host</w:t>
      </w:r>
      <w:r w:rsidR="00C0224C" w:rsidRPr="00C74320">
        <w:rPr>
          <w:b/>
        </w:rPr>
        <w:t xml:space="preserve"> Employer </w:t>
      </w:r>
      <w:r w:rsidR="0082227F" w:rsidRPr="00C74320">
        <w:rPr>
          <w:b/>
        </w:rPr>
        <w:t>Agreement</w:t>
      </w:r>
      <w:r w:rsidR="00C0224C" w:rsidRPr="00C74320">
        <w:rPr>
          <w:b/>
        </w:rPr>
        <w:t xml:space="preserve"> of Understanding</w:t>
      </w:r>
      <w:r w:rsidR="003C341F" w:rsidRPr="00C74320">
        <w:rPr>
          <w:b/>
        </w:rPr>
        <w:t xml:space="preserve">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7"/>
        <w:gridCol w:w="5005"/>
      </w:tblGrid>
      <w:tr w:rsidR="00EC1E31" w:rsidRPr="00C74320" w:rsidTr="00EC1E31">
        <w:trPr>
          <w:trHeight w:val="345"/>
        </w:trPr>
        <w:tc>
          <w:tcPr>
            <w:tcW w:w="10395" w:type="dxa"/>
            <w:gridSpan w:val="2"/>
            <w:vAlign w:val="bottom"/>
          </w:tcPr>
          <w:p w:rsidR="00EC1E31" w:rsidRPr="00C74320" w:rsidRDefault="00EC1E31" w:rsidP="00C9781D">
            <w:pPr>
              <w:pStyle w:val="ListParagraph"/>
              <w:tabs>
                <w:tab w:val="left" w:pos="540"/>
              </w:tabs>
              <w:spacing w:line="276" w:lineRule="auto"/>
              <w:ind w:left="0"/>
              <w:rPr>
                <w:b/>
                <w:sz w:val="24"/>
                <w:szCs w:val="24"/>
              </w:rPr>
            </w:pPr>
            <w:r w:rsidRPr="00C74320">
              <w:rPr>
                <w:b/>
                <w:sz w:val="24"/>
                <w:szCs w:val="24"/>
              </w:rPr>
              <w:t>Legal Business name:</w:t>
            </w:r>
            <w:r w:rsidR="00A873A8" w:rsidRPr="00C74320">
              <w:rPr>
                <w:szCs w:val="20"/>
              </w:rPr>
              <w:t xml:space="preserve">  </w:t>
            </w:r>
            <w:r w:rsidR="003D3C24">
              <w:rPr>
                <w:szCs w:val="20"/>
              </w:rPr>
              <w:fldChar w:fldCharType="begin">
                <w:ffData>
                  <w:name w:val="Text1"/>
                  <w:enabled/>
                  <w:calcOnExit w:val="0"/>
                  <w:textInput/>
                </w:ffData>
              </w:fldChar>
            </w:r>
            <w:bookmarkStart w:id="0" w:name="Text1"/>
            <w:r w:rsidR="005A3BFB">
              <w:rPr>
                <w:szCs w:val="20"/>
              </w:rPr>
              <w:instrText xml:space="preserve"> FORMTEXT </w:instrText>
            </w:r>
            <w:r w:rsidR="003D3C24">
              <w:rPr>
                <w:szCs w:val="20"/>
              </w:rPr>
            </w:r>
            <w:r w:rsidR="003D3C24">
              <w:rPr>
                <w:szCs w:val="20"/>
              </w:rPr>
              <w:fldChar w:fldCharType="separate"/>
            </w:r>
            <w:r w:rsidR="00C9781D">
              <w:rPr>
                <w:szCs w:val="20"/>
              </w:rPr>
              <w:t> </w:t>
            </w:r>
            <w:r w:rsidR="00C9781D">
              <w:rPr>
                <w:szCs w:val="20"/>
              </w:rPr>
              <w:t> </w:t>
            </w:r>
            <w:r w:rsidR="00C9781D">
              <w:rPr>
                <w:szCs w:val="20"/>
              </w:rPr>
              <w:t> </w:t>
            </w:r>
            <w:r w:rsidR="00C9781D">
              <w:rPr>
                <w:szCs w:val="20"/>
              </w:rPr>
              <w:t> </w:t>
            </w:r>
            <w:r w:rsidR="00C9781D">
              <w:rPr>
                <w:szCs w:val="20"/>
              </w:rPr>
              <w:t> </w:t>
            </w:r>
            <w:r w:rsidR="003D3C24">
              <w:rPr>
                <w:szCs w:val="20"/>
              </w:rPr>
              <w:fldChar w:fldCharType="end"/>
            </w:r>
            <w:bookmarkEnd w:id="0"/>
          </w:p>
        </w:tc>
      </w:tr>
      <w:tr w:rsidR="00EC1E31" w:rsidRPr="00C74320" w:rsidTr="00EC1E31">
        <w:trPr>
          <w:trHeight w:val="330"/>
        </w:trPr>
        <w:tc>
          <w:tcPr>
            <w:tcW w:w="10395" w:type="dxa"/>
            <w:gridSpan w:val="2"/>
            <w:vAlign w:val="bottom"/>
          </w:tcPr>
          <w:p w:rsidR="00EC1E31" w:rsidRPr="00C74320" w:rsidRDefault="00EC1E31" w:rsidP="005A3BFB">
            <w:pPr>
              <w:pStyle w:val="ListParagraph"/>
              <w:tabs>
                <w:tab w:val="left" w:pos="540"/>
              </w:tabs>
              <w:spacing w:line="276" w:lineRule="auto"/>
              <w:ind w:left="0"/>
              <w:rPr>
                <w:b/>
                <w:sz w:val="24"/>
                <w:szCs w:val="24"/>
              </w:rPr>
            </w:pPr>
            <w:r w:rsidRPr="00C74320">
              <w:rPr>
                <w:b/>
                <w:sz w:val="24"/>
                <w:szCs w:val="24"/>
              </w:rPr>
              <w:t>Doing Business as:</w:t>
            </w:r>
            <w:r w:rsidR="00A873A8" w:rsidRPr="00C74320">
              <w:rPr>
                <w:b/>
                <w:sz w:val="24"/>
                <w:szCs w:val="24"/>
              </w:rPr>
              <w:t xml:space="preserve"> </w:t>
            </w:r>
            <w:r w:rsidR="00A873A8" w:rsidRPr="00C74320">
              <w:rPr>
                <w:szCs w:val="20"/>
              </w:rPr>
              <w:t xml:space="preserve"> </w:t>
            </w:r>
            <w:r w:rsidR="003D3C24">
              <w:rPr>
                <w:szCs w:val="20"/>
              </w:rPr>
              <w:fldChar w:fldCharType="begin">
                <w:ffData>
                  <w:name w:val="Text2"/>
                  <w:enabled/>
                  <w:calcOnExit w:val="0"/>
                  <w:textInput/>
                </w:ffData>
              </w:fldChar>
            </w:r>
            <w:bookmarkStart w:id="1" w:name="Text2"/>
            <w:r w:rsidR="005A3BFB">
              <w:rPr>
                <w:szCs w:val="20"/>
              </w:rPr>
              <w:instrText xml:space="preserve"> FORMTEXT </w:instrText>
            </w:r>
            <w:r w:rsidR="003D3C24">
              <w:rPr>
                <w:szCs w:val="20"/>
              </w:rPr>
            </w:r>
            <w:r w:rsidR="003D3C24">
              <w:rPr>
                <w:szCs w:val="20"/>
              </w:rPr>
              <w:fldChar w:fldCharType="separate"/>
            </w:r>
            <w:r w:rsidR="005A3BFB">
              <w:rPr>
                <w:noProof/>
                <w:szCs w:val="20"/>
              </w:rPr>
              <w:t> </w:t>
            </w:r>
            <w:r w:rsidR="005A3BFB">
              <w:rPr>
                <w:noProof/>
                <w:szCs w:val="20"/>
              </w:rPr>
              <w:t> </w:t>
            </w:r>
            <w:r w:rsidR="005A3BFB">
              <w:rPr>
                <w:noProof/>
                <w:szCs w:val="20"/>
              </w:rPr>
              <w:t> </w:t>
            </w:r>
            <w:r w:rsidR="005A3BFB">
              <w:rPr>
                <w:noProof/>
                <w:szCs w:val="20"/>
              </w:rPr>
              <w:t> </w:t>
            </w:r>
            <w:r w:rsidR="005A3BFB">
              <w:rPr>
                <w:noProof/>
                <w:szCs w:val="20"/>
              </w:rPr>
              <w:t> </w:t>
            </w:r>
            <w:r w:rsidR="003D3C24">
              <w:rPr>
                <w:szCs w:val="20"/>
              </w:rPr>
              <w:fldChar w:fldCharType="end"/>
            </w:r>
            <w:bookmarkEnd w:id="1"/>
          </w:p>
        </w:tc>
      </w:tr>
      <w:tr w:rsidR="00EC1E31" w:rsidRPr="00C74320" w:rsidTr="00EC1E31">
        <w:trPr>
          <w:trHeight w:val="330"/>
        </w:trPr>
        <w:tc>
          <w:tcPr>
            <w:tcW w:w="10395" w:type="dxa"/>
            <w:gridSpan w:val="2"/>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Business Website:</w:t>
            </w:r>
            <w:r w:rsidR="00A873A8" w:rsidRPr="00C74320">
              <w:rPr>
                <w:b/>
                <w:sz w:val="24"/>
                <w:szCs w:val="24"/>
              </w:rPr>
              <w:t xml:space="preserve">  </w:t>
            </w:r>
            <w:r w:rsidR="003D3C24">
              <w:rPr>
                <w:b/>
                <w:sz w:val="24"/>
                <w:szCs w:val="24"/>
              </w:rPr>
              <w:fldChar w:fldCharType="begin">
                <w:ffData>
                  <w:name w:val="Text3"/>
                  <w:enabled/>
                  <w:calcOnExit w:val="0"/>
                  <w:textInput/>
                </w:ffData>
              </w:fldChar>
            </w:r>
            <w:bookmarkStart w:id="2" w:name="Text3"/>
            <w:r w:rsidR="005A3BFB">
              <w:rPr>
                <w:b/>
                <w:sz w:val="24"/>
                <w:szCs w:val="24"/>
              </w:rPr>
              <w:instrText xml:space="preserve"> FORMTEXT </w:instrText>
            </w:r>
            <w:r w:rsidR="003D3C24">
              <w:rPr>
                <w:b/>
                <w:sz w:val="24"/>
                <w:szCs w:val="24"/>
              </w:rPr>
            </w:r>
            <w:r w:rsidR="003D3C24">
              <w:rPr>
                <w:b/>
                <w:sz w:val="24"/>
                <w:szCs w:val="24"/>
              </w:rPr>
              <w:fldChar w:fldCharType="separate"/>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3D3C24">
              <w:rPr>
                <w:b/>
                <w:sz w:val="24"/>
                <w:szCs w:val="24"/>
              </w:rPr>
              <w:fldChar w:fldCharType="end"/>
            </w:r>
            <w:bookmarkEnd w:id="2"/>
          </w:p>
        </w:tc>
      </w:tr>
      <w:tr w:rsidR="00EC1E31" w:rsidRPr="00C74320" w:rsidTr="00B021B7">
        <w:trPr>
          <w:trHeight w:val="330"/>
        </w:trPr>
        <w:tc>
          <w:tcPr>
            <w:tcW w:w="5197" w:type="dxa"/>
            <w:vAlign w:val="bottom"/>
          </w:tcPr>
          <w:p w:rsidR="00EC1E31" w:rsidRPr="00C74320" w:rsidRDefault="00EC1E31" w:rsidP="002057B1">
            <w:pPr>
              <w:pStyle w:val="ListParagraph"/>
              <w:tabs>
                <w:tab w:val="left" w:pos="540"/>
              </w:tabs>
              <w:spacing w:line="276" w:lineRule="auto"/>
              <w:ind w:left="0"/>
              <w:rPr>
                <w:b/>
                <w:sz w:val="24"/>
                <w:szCs w:val="24"/>
              </w:rPr>
            </w:pPr>
            <w:r w:rsidRPr="00C74320">
              <w:rPr>
                <w:b/>
                <w:sz w:val="24"/>
                <w:szCs w:val="24"/>
              </w:rPr>
              <w:t xml:space="preserve">Owner / Director name:  </w:t>
            </w:r>
            <w:r w:rsidR="003D3C24">
              <w:rPr>
                <w:b/>
                <w:sz w:val="24"/>
                <w:szCs w:val="24"/>
              </w:rPr>
              <w:fldChar w:fldCharType="begin">
                <w:ffData>
                  <w:name w:val="Text4"/>
                  <w:enabled/>
                  <w:calcOnExit w:val="0"/>
                  <w:textInput>
                    <w:format w:val="FIRST CAPITAL"/>
                  </w:textInput>
                </w:ffData>
              </w:fldChar>
            </w:r>
            <w:bookmarkStart w:id="3" w:name="Text4"/>
            <w:r w:rsidR="002057B1">
              <w:rPr>
                <w:b/>
                <w:sz w:val="24"/>
                <w:szCs w:val="24"/>
              </w:rPr>
              <w:instrText xml:space="preserve"> FORMTEXT </w:instrText>
            </w:r>
            <w:r w:rsidR="003D3C24">
              <w:rPr>
                <w:b/>
                <w:sz w:val="24"/>
                <w:szCs w:val="24"/>
              </w:rPr>
            </w:r>
            <w:r w:rsidR="003D3C24">
              <w:rPr>
                <w:b/>
                <w:sz w:val="24"/>
                <w:szCs w:val="24"/>
              </w:rPr>
              <w:fldChar w:fldCharType="separate"/>
            </w:r>
            <w:r w:rsidR="002057B1">
              <w:rPr>
                <w:b/>
                <w:noProof/>
                <w:sz w:val="24"/>
                <w:szCs w:val="24"/>
              </w:rPr>
              <w:t> </w:t>
            </w:r>
            <w:r w:rsidR="002057B1">
              <w:rPr>
                <w:b/>
                <w:noProof/>
                <w:sz w:val="24"/>
                <w:szCs w:val="24"/>
              </w:rPr>
              <w:t> </w:t>
            </w:r>
            <w:r w:rsidR="002057B1">
              <w:rPr>
                <w:b/>
                <w:noProof/>
                <w:sz w:val="24"/>
                <w:szCs w:val="24"/>
              </w:rPr>
              <w:t> </w:t>
            </w:r>
            <w:r w:rsidR="002057B1">
              <w:rPr>
                <w:b/>
                <w:noProof/>
                <w:sz w:val="24"/>
                <w:szCs w:val="24"/>
              </w:rPr>
              <w:t> </w:t>
            </w:r>
            <w:r w:rsidR="002057B1">
              <w:rPr>
                <w:b/>
                <w:noProof/>
                <w:sz w:val="24"/>
                <w:szCs w:val="24"/>
              </w:rPr>
              <w:t> </w:t>
            </w:r>
            <w:r w:rsidR="003D3C24">
              <w:rPr>
                <w:b/>
                <w:sz w:val="24"/>
                <w:szCs w:val="24"/>
              </w:rPr>
              <w:fldChar w:fldCharType="end"/>
            </w:r>
            <w:bookmarkEnd w:id="3"/>
            <w:r w:rsidRPr="00C74320">
              <w:rPr>
                <w:b/>
                <w:sz w:val="24"/>
                <w:szCs w:val="24"/>
              </w:rPr>
              <w:t xml:space="preserve">                           </w:t>
            </w:r>
          </w:p>
        </w:tc>
        <w:tc>
          <w:tcPr>
            <w:tcW w:w="5198" w:type="dxa"/>
            <w:vAlign w:val="bottom"/>
          </w:tcPr>
          <w:p w:rsidR="00EC1E31" w:rsidRPr="00C74320" w:rsidRDefault="00EC1E31" w:rsidP="002057B1">
            <w:pPr>
              <w:pStyle w:val="ListParagraph"/>
              <w:tabs>
                <w:tab w:val="left" w:pos="540"/>
              </w:tabs>
              <w:spacing w:line="276" w:lineRule="auto"/>
              <w:ind w:left="0"/>
              <w:rPr>
                <w:b/>
                <w:sz w:val="24"/>
                <w:szCs w:val="24"/>
              </w:rPr>
            </w:pPr>
            <w:r w:rsidRPr="00C74320">
              <w:rPr>
                <w:b/>
                <w:sz w:val="24"/>
                <w:szCs w:val="24"/>
              </w:rPr>
              <w:t>Title:</w:t>
            </w:r>
            <w:r w:rsidR="00A873A8" w:rsidRPr="00C74320">
              <w:rPr>
                <w:b/>
                <w:sz w:val="24"/>
                <w:szCs w:val="24"/>
              </w:rPr>
              <w:t xml:space="preserve"> </w:t>
            </w:r>
            <w:r w:rsidR="005A3BFB">
              <w:rPr>
                <w:b/>
                <w:sz w:val="24"/>
                <w:szCs w:val="24"/>
              </w:rPr>
              <w:t xml:space="preserve"> </w:t>
            </w:r>
            <w:r w:rsidR="003D3C24">
              <w:rPr>
                <w:b/>
                <w:sz w:val="24"/>
                <w:szCs w:val="24"/>
              </w:rPr>
              <w:fldChar w:fldCharType="begin">
                <w:ffData>
                  <w:name w:val="Text5"/>
                  <w:enabled/>
                  <w:calcOnExit w:val="0"/>
                  <w:textInput>
                    <w:format w:val="FIRST CAPITAL"/>
                  </w:textInput>
                </w:ffData>
              </w:fldChar>
            </w:r>
            <w:bookmarkStart w:id="4" w:name="Text5"/>
            <w:r w:rsidR="002057B1">
              <w:rPr>
                <w:b/>
                <w:sz w:val="24"/>
                <w:szCs w:val="24"/>
              </w:rPr>
              <w:instrText xml:space="preserve"> FORMTEXT </w:instrText>
            </w:r>
            <w:r w:rsidR="003D3C24">
              <w:rPr>
                <w:b/>
                <w:sz w:val="24"/>
                <w:szCs w:val="24"/>
              </w:rPr>
            </w:r>
            <w:r w:rsidR="003D3C24">
              <w:rPr>
                <w:b/>
                <w:sz w:val="24"/>
                <w:szCs w:val="24"/>
              </w:rPr>
              <w:fldChar w:fldCharType="separate"/>
            </w:r>
            <w:r w:rsidR="002057B1">
              <w:rPr>
                <w:b/>
                <w:noProof/>
                <w:sz w:val="24"/>
                <w:szCs w:val="24"/>
              </w:rPr>
              <w:t> </w:t>
            </w:r>
            <w:r w:rsidR="002057B1">
              <w:rPr>
                <w:b/>
                <w:noProof/>
                <w:sz w:val="24"/>
                <w:szCs w:val="24"/>
              </w:rPr>
              <w:t> </w:t>
            </w:r>
            <w:r w:rsidR="002057B1">
              <w:rPr>
                <w:b/>
                <w:noProof/>
                <w:sz w:val="24"/>
                <w:szCs w:val="24"/>
              </w:rPr>
              <w:t> </w:t>
            </w:r>
            <w:r w:rsidR="002057B1">
              <w:rPr>
                <w:b/>
                <w:noProof/>
                <w:sz w:val="24"/>
                <w:szCs w:val="24"/>
              </w:rPr>
              <w:t> </w:t>
            </w:r>
            <w:r w:rsidR="002057B1">
              <w:rPr>
                <w:b/>
                <w:noProof/>
                <w:sz w:val="24"/>
                <w:szCs w:val="24"/>
              </w:rPr>
              <w:t> </w:t>
            </w:r>
            <w:r w:rsidR="003D3C24">
              <w:rPr>
                <w:b/>
                <w:sz w:val="24"/>
                <w:szCs w:val="24"/>
              </w:rPr>
              <w:fldChar w:fldCharType="end"/>
            </w:r>
            <w:bookmarkEnd w:id="4"/>
          </w:p>
        </w:tc>
      </w:tr>
      <w:tr w:rsidR="00EC1E31" w:rsidRPr="00C74320" w:rsidTr="00B021B7">
        <w:trPr>
          <w:trHeight w:val="330"/>
        </w:trPr>
        <w:tc>
          <w:tcPr>
            <w:tcW w:w="5197" w:type="dxa"/>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Phone/Fax</w:t>
            </w:r>
            <w:r w:rsidR="00A873A8" w:rsidRPr="00C74320">
              <w:rPr>
                <w:b/>
                <w:sz w:val="24"/>
                <w:szCs w:val="24"/>
              </w:rPr>
              <w:t xml:space="preserve">:  </w:t>
            </w:r>
            <w:r w:rsidR="003D3C24">
              <w:rPr>
                <w:b/>
                <w:sz w:val="24"/>
                <w:szCs w:val="24"/>
              </w:rPr>
              <w:fldChar w:fldCharType="begin">
                <w:ffData>
                  <w:name w:val="Text6"/>
                  <w:enabled/>
                  <w:calcOnExit w:val="0"/>
                  <w:textInput/>
                </w:ffData>
              </w:fldChar>
            </w:r>
            <w:bookmarkStart w:id="5" w:name="Text6"/>
            <w:r w:rsidR="005A3BFB">
              <w:rPr>
                <w:b/>
                <w:sz w:val="24"/>
                <w:szCs w:val="24"/>
              </w:rPr>
              <w:instrText xml:space="preserve"> FORMTEXT </w:instrText>
            </w:r>
            <w:r w:rsidR="003D3C24">
              <w:rPr>
                <w:b/>
                <w:sz w:val="24"/>
                <w:szCs w:val="24"/>
              </w:rPr>
            </w:r>
            <w:r w:rsidR="003D3C24">
              <w:rPr>
                <w:b/>
                <w:sz w:val="24"/>
                <w:szCs w:val="24"/>
              </w:rPr>
              <w:fldChar w:fldCharType="separate"/>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3D3C24">
              <w:rPr>
                <w:b/>
                <w:sz w:val="24"/>
                <w:szCs w:val="24"/>
              </w:rPr>
              <w:fldChar w:fldCharType="end"/>
            </w:r>
            <w:bookmarkEnd w:id="5"/>
          </w:p>
        </w:tc>
        <w:tc>
          <w:tcPr>
            <w:tcW w:w="5198" w:type="dxa"/>
            <w:vAlign w:val="bottom"/>
          </w:tcPr>
          <w:p w:rsidR="00EC1E31" w:rsidRPr="00C74320" w:rsidRDefault="00A873A8" w:rsidP="002057B1">
            <w:pPr>
              <w:pStyle w:val="ListParagraph"/>
              <w:tabs>
                <w:tab w:val="left" w:pos="540"/>
              </w:tabs>
              <w:spacing w:line="276" w:lineRule="auto"/>
              <w:ind w:left="0"/>
              <w:rPr>
                <w:b/>
                <w:sz w:val="24"/>
                <w:szCs w:val="24"/>
              </w:rPr>
            </w:pPr>
            <w:r w:rsidRPr="00C74320">
              <w:rPr>
                <w:b/>
                <w:sz w:val="24"/>
                <w:szCs w:val="24"/>
              </w:rPr>
              <w:t xml:space="preserve">Email: </w:t>
            </w:r>
            <w:r w:rsidR="003D3C24">
              <w:rPr>
                <w:b/>
                <w:sz w:val="24"/>
                <w:szCs w:val="24"/>
              </w:rPr>
              <w:fldChar w:fldCharType="begin">
                <w:ffData>
                  <w:name w:val="Text7"/>
                  <w:enabled/>
                  <w:calcOnExit w:val="0"/>
                  <w:textInput/>
                </w:ffData>
              </w:fldChar>
            </w:r>
            <w:bookmarkStart w:id="6" w:name="Text7"/>
            <w:r w:rsidR="002057B1">
              <w:rPr>
                <w:b/>
                <w:sz w:val="24"/>
                <w:szCs w:val="24"/>
              </w:rPr>
              <w:instrText xml:space="preserve"> FORMTEXT </w:instrText>
            </w:r>
            <w:r w:rsidR="003D3C24">
              <w:rPr>
                <w:b/>
                <w:sz w:val="24"/>
                <w:szCs w:val="24"/>
              </w:rPr>
            </w:r>
            <w:r w:rsidR="003D3C24">
              <w:rPr>
                <w:b/>
                <w:sz w:val="24"/>
                <w:szCs w:val="24"/>
              </w:rPr>
              <w:fldChar w:fldCharType="separate"/>
            </w:r>
            <w:r w:rsidR="002057B1">
              <w:rPr>
                <w:b/>
                <w:noProof/>
                <w:sz w:val="24"/>
                <w:szCs w:val="24"/>
              </w:rPr>
              <w:t> </w:t>
            </w:r>
            <w:r w:rsidR="002057B1">
              <w:rPr>
                <w:b/>
                <w:noProof/>
                <w:sz w:val="24"/>
                <w:szCs w:val="24"/>
              </w:rPr>
              <w:t> </w:t>
            </w:r>
            <w:r w:rsidR="002057B1">
              <w:rPr>
                <w:b/>
                <w:noProof/>
                <w:sz w:val="24"/>
                <w:szCs w:val="24"/>
              </w:rPr>
              <w:t> </w:t>
            </w:r>
            <w:r w:rsidR="002057B1">
              <w:rPr>
                <w:b/>
                <w:noProof/>
                <w:sz w:val="24"/>
                <w:szCs w:val="24"/>
              </w:rPr>
              <w:t> </w:t>
            </w:r>
            <w:r w:rsidR="002057B1">
              <w:rPr>
                <w:b/>
                <w:noProof/>
                <w:sz w:val="24"/>
                <w:szCs w:val="24"/>
              </w:rPr>
              <w:t> </w:t>
            </w:r>
            <w:r w:rsidR="003D3C24">
              <w:rPr>
                <w:b/>
                <w:sz w:val="24"/>
                <w:szCs w:val="24"/>
              </w:rPr>
              <w:fldChar w:fldCharType="end"/>
            </w:r>
            <w:bookmarkEnd w:id="6"/>
          </w:p>
        </w:tc>
      </w:tr>
      <w:tr w:rsidR="00EC1E31" w:rsidRPr="00C74320" w:rsidTr="00EC1E31">
        <w:trPr>
          <w:trHeight w:val="330"/>
        </w:trPr>
        <w:tc>
          <w:tcPr>
            <w:tcW w:w="10395" w:type="dxa"/>
            <w:gridSpan w:val="2"/>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Complete Business Address:</w:t>
            </w:r>
            <w:r w:rsidR="00A873A8" w:rsidRPr="00C74320">
              <w:rPr>
                <w:b/>
                <w:sz w:val="24"/>
                <w:szCs w:val="24"/>
              </w:rPr>
              <w:t xml:space="preserve"> </w:t>
            </w:r>
            <w:r w:rsidR="003D3C24">
              <w:rPr>
                <w:b/>
                <w:sz w:val="24"/>
                <w:szCs w:val="24"/>
              </w:rPr>
              <w:fldChar w:fldCharType="begin">
                <w:ffData>
                  <w:name w:val="Text8"/>
                  <w:enabled/>
                  <w:calcOnExit w:val="0"/>
                  <w:textInput/>
                </w:ffData>
              </w:fldChar>
            </w:r>
            <w:bookmarkStart w:id="7" w:name="Text8"/>
            <w:r w:rsidR="005A3BFB">
              <w:rPr>
                <w:b/>
                <w:sz w:val="24"/>
                <w:szCs w:val="24"/>
              </w:rPr>
              <w:instrText xml:space="preserve"> FORMTEXT </w:instrText>
            </w:r>
            <w:r w:rsidR="003D3C24">
              <w:rPr>
                <w:b/>
                <w:sz w:val="24"/>
                <w:szCs w:val="24"/>
              </w:rPr>
            </w:r>
            <w:r w:rsidR="003D3C24">
              <w:rPr>
                <w:b/>
                <w:sz w:val="24"/>
                <w:szCs w:val="24"/>
              </w:rPr>
              <w:fldChar w:fldCharType="separate"/>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3D3C24">
              <w:rPr>
                <w:b/>
                <w:sz w:val="24"/>
                <w:szCs w:val="24"/>
              </w:rPr>
              <w:fldChar w:fldCharType="end"/>
            </w:r>
            <w:bookmarkEnd w:id="7"/>
          </w:p>
        </w:tc>
      </w:tr>
      <w:tr w:rsidR="00EC1E31" w:rsidRPr="00C74320" w:rsidTr="00EC1E31">
        <w:trPr>
          <w:trHeight w:val="330"/>
        </w:trPr>
        <w:tc>
          <w:tcPr>
            <w:tcW w:w="10395" w:type="dxa"/>
            <w:gridSpan w:val="2"/>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Complete Mailing address:</w:t>
            </w:r>
            <w:r w:rsidR="00A873A8" w:rsidRPr="00C74320">
              <w:rPr>
                <w:b/>
                <w:sz w:val="24"/>
                <w:szCs w:val="24"/>
              </w:rPr>
              <w:t xml:space="preserve"> </w:t>
            </w:r>
            <w:r w:rsidR="003D3C24">
              <w:rPr>
                <w:b/>
                <w:sz w:val="24"/>
                <w:szCs w:val="24"/>
              </w:rPr>
              <w:fldChar w:fldCharType="begin">
                <w:ffData>
                  <w:name w:val="Text9"/>
                  <w:enabled/>
                  <w:calcOnExit w:val="0"/>
                  <w:textInput/>
                </w:ffData>
              </w:fldChar>
            </w:r>
            <w:bookmarkStart w:id="8" w:name="Text9"/>
            <w:r w:rsidR="005A3BFB">
              <w:rPr>
                <w:b/>
                <w:sz w:val="24"/>
                <w:szCs w:val="24"/>
              </w:rPr>
              <w:instrText xml:space="preserve"> FORMTEXT </w:instrText>
            </w:r>
            <w:r w:rsidR="003D3C24">
              <w:rPr>
                <w:b/>
                <w:sz w:val="24"/>
                <w:szCs w:val="24"/>
              </w:rPr>
            </w:r>
            <w:r w:rsidR="003D3C24">
              <w:rPr>
                <w:b/>
                <w:sz w:val="24"/>
                <w:szCs w:val="24"/>
              </w:rPr>
              <w:fldChar w:fldCharType="separate"/>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3D3C24">
              <w:rPr>
                <w:b/>
                <w:sz w:val="24"/>
                <w:szCs w:val="24"/>
              </w:rPr>
              <w:fldChar w:fldCharType="end"/>
            </w:r>
            <w:bookmarkEnd w:id="8"/>
          </w:p>
        </w:tc>
      </w:tr>
      <w:tr w:rsidR="00EC1E31" w:rsidRPr="00C74320" w:rsidTr="00EC1E31">
        <w:trPr>
          <w:trHeight w:val="330"/>
        </w:trPr>
        <w:tc>
          <w:tcPr>
            <w:tcW w:w="10395" w:type="dxa"/>
            <w:gridSpan w:val="2"/>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Worker’s Comp Policy # and Carrier:</w:t>
            </w:r>
            <w:r w:rsidR="00A873A8" w:rsidRPr="00C74320">
              <w:rPr>
                <w:b/>
                <w:sz w:val="24"/>
                <w:szCs w:val="24"/>
              </w:rPr>
              <w:t xml:space="preserve"> </w:t>
            </w:r>
            <w:r w:rsidR="00A873A8" w:rsidRPr="00C74320">
              <w:rPr>
                <w:szCs w:val="20"/>
              </w:rPr>
              <w:t xml:space="preserve"> </w:t>
            </w:r>
            <w:r w:rsidR="003D3C24">
              <w:rPr>
                <w:szCs w:val="20"/>
              </w:rPr>
              <w:fldChar w:fldCharType="begin">
                <w:ffData>
                  <w:name w:val="Text10"/>
                  <w:enabled/>
                  <w:calcOnExit w:val="0"/>
                  <w:textInput/>
                </w:ffData>
              </w:fldChar>
            </w:r>
            <w:bookmarkStart w:id="9" w:name="Text10"/>
            <w:r w:rsidR="005A3BFB">
              <w:rPr>
                <w:szCs w:val="20"/>
              </w:rPr>
              <w:instrText xml:space="preserve"> FORMTEXT </w:instrText>
            </w:r>
            <w:r w:rsidR="003D3C24">
              <w:rPr>
                <w:szCs w:val="20"/>
              </w:rPr>
            </w:r>
            <w:r w:rsidR="003D3C24">
              <w:rPr>
                <w:szCs w:val="20"/>
              </w:rPr>
              <w:fldChar w:fldCharType="separate"/>
            </w:r>
            <w:r w:rsidR="005A3BFB">
              <w:rPr>
                <w:noProof/>
                <w:szCs w:val="20"/>
              </w:rPr>
              <w:t> </w:t>
            </w:r>
            <w:r w:rsidR="005A3BFB">
              <w:rPr>
                <w:noProof/>
                <w:szCs w:val="20"/>
              </w:rPr>
              <w:t> </w:t>
            </w:r>
            <w:r w:rsidR="005A3BFB">
              <w:rPr>
                <w:noProof/>
                <w:szCs w:val="20"/>
              </w:rPr>
              <w:t> </w:t>
            </w:r>
            <w:r w:rsidR="005A3BFB">
              <w:rPr>
                <w:noProof/>
                <w:szCs w:val="20"/>
              </w:rPr>
              <w:t> </w:t>
            </w:r>
            <w:r w:rsidR="005A3BFB">
              <w:rPr>
                <w:noProof/>
                <w:szCs w:val="20"/>
              </w:rPr>
              <w:t> </w:t>
            </w:r>
            <w:r w:rsidR="003D3C24">
              <w:rPr>
                <w:szCs w:val="20"/>
              </w:rPr>
              <w:fldChar w:fldCharType="end"/>
            </w:r>
            <w:bookmarkEnd w:id="9"/>
          </w:p>
        </w:tc>
      </w:tr>
      <w:tr w:rsidR="00EC1E31" w:rsidRPr="00C74320" w:rsidTr="00B021B7">
        <w:trPr>
          <w:trHeight w:val="315"/>
        </w:trPr>
        <w:tc>
          <w:tcPr>
            <w:tcW w:w="5197" w:type="dxa"/>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Federal Tax ID#</w:t>
            </w:r>
            <w:r w:rsidR="00A873A8" w:rsidRPr="00C74320">
              <w:rPr>
                <w:b/>
                <w:sz w:val="24"/>
                <w:szCs w:val="24"/>
              </w:rPr>
              <w:t xml:space="preserve"> </w:t>
            </w:r>
            <w:r w:rsidR="003D3C24">
              <w:rPr>
                <w:b/>
                <w:sz w:val="24"/>
                <w:szCs w:val="24"/>
              </w:rPr>
              <w:fldChar w:fldCharType="begin">
                <w:ffData>
                  <w:name w:val="Text11"/>
                  <w:enabled/>
                  <w:calcOnExit w:val="0"/>
                  <w:textInput/>
                </w:ffData>
              </w:fldChar>
            </w:r>
            <w:bookmarkStart w:id="10" w:name="Text11"/>
            <w:r w:rsidR="005A3BFB">
              <w:rPr>
                <w:b/>
                <w:sz w:val="24"/>
                <w:szCs w:val="24"/>
              </w:rPr>
              <w:instrText xml:space="preserve"> FORMTEXT </w:instrText>
            </w:r>
            <w:r w:rsidR="003D3C24">
              <w:rPr>
                <w:b/>
                <w:sz w:val="24"/>
                <w:szCs w:val="24"/>
              </w:rPr>
            </w:r>
            <w:r w:rsidR="003D3C24">
              <w:rPr>
                <w:b/>
                <w:sz w:val="24"/>
                <w:szCs w:val="24"/>
              </w:rPr>
              <w:fldChar w:fldCharType="separate"/>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3D3C24">
              <w:rPr>
                <w:b/>
                <w:sz w:val="24"/>
                <w:szCs w:val="24"/>
              </w:rPr>
              <w:fldChar w:fldCharType="end"/>
            </w:r>
            <w:bookmarkEnd w:id="10"/>
          </w:p>
        </w:tc>
        <w:tc>
          <w:tcPr>
            <w:tcW w:w="5198" w:type="dxa"/>
            <w:vAlign w:val="bottom"/>
          </w:tcPr>
          <w:p w:rsidR="00EC1E31" w:rsidRPr="00C74320" w:rsidRDefault="00EC1E31" w:rsidP="00582E4A">
            <w:pPr>
              <w:pStyle w:val="ListParagraph"/>
              <w:tabs>
                <w:tab w:val="left" w:pos="540"/>
              </w:tabs>
              <w:spacing w:line="276" w:lineRule="auto"/>
              <w:ind w:left="0"/>
              <w:rPr>
                <w:b/>
                <w:sz w:val="24"/>
                <w:szCs w:val="24"/>
              </w:rPr>
            </w:pPr>
            <w:r w:rsidRPr="00C74320">
              <w:rPr>
                <w:b/>
                <w:sz w:val="24"/>
                <w:szCs w:val="24"/>
              </w:rPr>
              <w:t>State of Business Registration:</w:t>
            </w:r>
            <w:r w:rsidR="00A873A8" w:rsidRPr="00C74320">
              <w:rPr>
                <w:b/>
                <w:sz w:val="24"/>
                <w:szCs w:val="24"/>
              </w:rPr>
              <w:t xml:space="preserve"> </w:t>
            </w:r>
            <w:r w:rsidR="003D3C24">
              <w:rPr>
                <w:b/>
                <w:sz w:val="24"/>
                <w:szCs w:val="24"/>
              </w:rPr>
              <w:fldChar w:fldCharType="begin">
                <w:ffData>
                  <w:name w:val="Text12"/>
                  <w:enabled/>
                  <w:calcOnExit w:val="0"/>
                  <w:textInput/>
                </w:ffData>
              </w:fldChar>
            </w:r>
            <w:bookmarkStart w:id="11" w:name="Text12"/>
            <w:r w:rsidR="005A3BFB">
              <w:rPr>
                <w:b/>
                <w:sz w:val="24"/>
                <w:szCs w:val="24"/>
              </w:rPr>
              <w:instrText xml:space="preserve"> FORMTEXT </w:instrText>
            </w:r>
            <w:r w:rsidR="003D3C24">
              <w:rPr>
                <w:b/>
                <w:sz w:val="24"/>
                <w:szCs w:val="24"/>
              </w:rPr>
            </w:r>
            <w:r w:rsidR="003D3C24">
              <w:rPr>
                <w:b/>
                <w:sz w:val="24"/>
                <w:szCs w:val="24"/>
              </w:rPr>
              <w:fldChar w:fldCharType="separate"/>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5A3BFB">
              <w:rPr>
                <w:b/>
                <w:noProof/>
                <w:sz w:val="24"/>
                <w:szCs w:val="24"/>
              </w:rPr>
              <w:t> </w:t>
            </w:r>
            <w:r w:rsidR="003D3C24">
              <w:rPr>
                <w:b/>
                <w:sz w:val="24"/>
                <w:szCs w:val="24"/>
              </w:rPr>
              <w:fldChar w:fldCharType="end"/>
            </w:r>
            <w:bookmarkEnd w:id="11"/>
          </w:p>
        </w:tc>
      </w:tr>
      <w:tr w:rsidR="00EC1E31" w:rsidRPr="00C74320" w:rsidTr="00EC1E31">
        <w:trPr>
          <w:trHeight w:val="315"/>
        </w:trPr>
        <w:tc>
          <w:tcPr>
            <w:tcW w:w="10395" w:type="dxa"/>
            <w:gridSpan w:val="2"/>
            <w:vAlign w:val="bottom"/>
          </w:tcPr>
          <w:p w:rsidR="00EC1E31" w:rsidRPr="00C74320" w:rsidRDefault="00A873A8" w:rsidP="00A873A8">
            <w:pPr>
              <w:pStyle w:val="NoSpacing"/>
              <w:rPr>
                <w:b/>
                <w:i/>
                <w:sz w:val="24"/>
                <w:szCs w:val="24"/>
              </w:rPr>
            </w:pPr>
            <w:r w:rsidRPr="00C74320">
              <w:rPr>
                <w:b/>
                <w:sz w:val="24"/>
                <w:szCs w:val="24"/>
              </w:rPr>
              <w:t xml:space="preserve">  </w:t>
            </w:r>
            <w:r w:rsidRPr="00C74320">
              <w:rPr>
                <w:b/>
                <w:i/>
              </w:rPr>
              <w:t>Please indicate how many students your company estimates to recruit for each of the upcoming seasons</w:t>
            </w:r>
            <w:r w:rsidRPr="00C74320">
              <w:rPr>
                <w:b/>
                <w:i/>
                <w:sz w:val="24"/>
                <w:szCs w:val="24"/>
              </w:rPr>
              <w:t>.</w:t>
            </w:r>
          </w:p>
          <w:p w:rsidR="00A873A8" w:rsidRPr="00C74320" w:rsidRDefault="00A873A8" w:rsidP="00EC1E31">
            <w:pPr>
              <w:pStyle w:val="ListParagraph"/>
              <w:tabs>
                <w:tab w:val="left" w:pos="540"/>
              </w:tabs>
              <w:spacing w:line="276" w:lineRule="auto"/>
              <w:ind w:left="0"/>
              <w:rPr>
                <w:sz w:val="24"/>
                <w:szCs w:val="24"/>
              </w:rPr>
            </w:pPr>
            <w:r w:rsidRPr="00C74320">
              <w:rPr>
                <w:sz w:val="24"/>
                <w:szCs w:val="24"/>
              </w:rPr>
              <w:t xml:space="preserve">Winter (Dec – March):       </w:t>
            </w:r>
            <w:r w:rsidR="005A3BFB">
              <w:rPr>
                <w:sz w:val="24"/>
                <w:szCs w:val="24"/>
              </w:rPr>
              <w:t xml:space="preserve"> </w:t>
            </w:r>
            <w:r w:rsidRPr="00C74320">
              <w:rPr>
                <w:sz w:val="24"/>
                <w:szCs w:val="24"/>
              </w:rPr>
              <w:t xml:space="preserve"> </w:t>
            </w:r>
            <w:r w:rsidR="003D3C24">
              <w:rPr>
                <w:sz w:val="24"/>
                <w:szCs w:val="24"/>
              </w:rPr>
              <w:fldChar w:fldCharType="begin">
                <w:ffData>
                  <w:name w:val="Text13"/>
                  <w:enabled/>
                  <w:calcOnExit w:val="0"/>
                  <w:textInput>
                    <w:maxLength w:val="3"/>
                  </w:textInput>
                </w:ffData>
              </w:fldChar>
            </w:r>
            <w:bookmarkStart w:id="12" w:name="Text13"/>
            <w:r w:rsidR="002057B1">
              <w:rPr>
                <w:sz w:val="24"/>
                <w:szCs w:val="24"/>
              </w:rPr>
              <w:instrText xml:space="preserve"> FORMTEXT </w:instrText>
            </w:r>
            <w:r w:rsidR="003D3C24">
              <w:rPr>
                <w:sz w:val="24"/>
                <w:szCs w:val="24"/>
              </w:rPr>
            </w:r>
            <w:r w:rsidR="003D3C24">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3D3C24">
              <w:rPr>
                <w:sz w:val="24"/>
                <w:szCs w:val="24"/>
              </w:rPr>
              <w:fldChar w:fldCharType="end"/>
            </w:r>
            <w:bookmarkEnd w:id="12"/>
            <w:r w:rsidRPr="00C74320">
              <w:rPr>
                <w:sz w:val="24"/>
                <w:szCs w:val="24"/>
              </w:rPr>
              <w:t xml:space="preserve">                                     Spring (March – June):    </w:t>
            </w:r>
            <w:r w:rsidR="003D3C24">
              <w:rPr>
                <w:sz w:val="24"/>
                <w:szCs w:val="24"/>
              </w:rPr>
              <w:fldChar w:fldCharType="begin">
                <w:ffData>
                  <w:name w:val="Text15"/>
                  <w:enabled/>
                  <w:calcOnExit w:val="0"/>
                  <w:textInput>
                    <w:maxLength w:val="3"/>
                  </w:textInput>
                </w:ffData>
              </w:fldChar>
            </w:r>
            <w:bookmarkStart w:id="13" w:name="Text15"/>
            <w:r w:rsidR="002057B1">
              <w:rPr>
                <w:sz w:val="24"/>
                <w:szCs w:val="24"/>
              </w:rPr>
              <w:instrText xml:space="preserve"> FORMTEXT </w:instrText>
            </w:r>
            <w:r w:rsidR="003D3C24">
              <w:rPr>
                <w:sz w:val="24"/>
                <w:szCs w:val="24"/>
              </w:rPr>
            </w:r>
            <w:r w:rsidR="003D3C24">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3D3C24">
              <w:rPr>
                <w:sz w:val="24"/>
                <w:szCs w:val="24"/>
              </w:rPr>
              <w:fldChar w:fldCharType="end"/>
            </w:r>
            <w:bookmarkEnd w:id="13"/>
          </w:p>
          <w:p w:rsidR="00A873A8" w:rsidRPr="00C74320" w:rsidRDefault="00A873A8" w:rsidP="002057B1">
            <w:pPr>
              <w:pStyle w:val="ListParagraph"/>
              <w:tabs>
                <w:tab w:val="left" w:pos="540"/>
              </w:tabs>
              <w:spacing w:line="276" w:lineRule="auto"/>
              <w:ind w:left="0"/>
              <w:rPr>
                <w:sz w:val="24"/>
                <w:szCs w:val="24"/>
              </w:rPr>
            </w:pPr>
            <w:r w:rsidRPr="00C74320">
              <w:rPr>
                <w:sz w:val="24"/>
                <w:szCs w:val="24"/>
              </w:rPr>
              <w:t xml:space="preserve">Summer (May – Sept):         </w:t>
            </w:r>
            <w:r w:rsidR="003D3C24">
              <w:rPr>
                <w:sz w:val="24"/>
                <w:szCs w:val="24"/>
              </w:rPr>
              <w:fldChar w:fldCharType="begin">
                <w:ffData>
                  <w:name w:val="Text14"/>
                  <w:enabled/>
                  <w:calcOnExit w:val="0"/>
                  <w:textInput>
                    <w:maxLength w:val="3"/>
                  </w:textInput>
                </w:ffData>
              </w:fldChar>
            </w:r>
            <w:bookmarkStart w:id="14" w:name="Text14"/>
            <w:r w:rsidR="002057B1">
              <w:rPr>
                <w:sz w:val="24"/>
                <w:szCs w:val="24"/>
              </w:rPr>
              <w:instrText xml:space="preserve"> FORMTEXT </w:instrText>
            </w:r>
            <w:r w:rsidR="003D3C24">
              <w:rPr>
                <w:sz w:val="24"/>
                <w:szCs w:val="24"/>
              </w:rPr>
            </w:r>
            <w:r w:rsidR="003D3C24">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3D3C24">
              <w:rPr>
                <w:sz w:val="24"/>
                <w:szCs w:val="24"/>
              </w:rPr>
              <w:fldChar w:fldCharType="end"/>
            </w:r>
            <w:bookmarkEnd w:id="14"/>
            <w:r w:rsidRPr="00C74320">
              <w:rPr>
                <w:sz w:val="24"/>
                <w:szCs w:val="24"/>
              </w:rPr>
              <w:t xml:space="preserve">                                     Summer/Fall (July – October):   </w:t>
            </w:r>
            <w:r w:rsidR="003D3C24">
              <w:rPr>
                <w:sz w:val="24"/>
                <w:szCs w:val="24"/>
              </w:rPr>
              <w:fldChar w:fldCharType="begin">
                <w:ffData>
                  <w:name w:val="Text16"/>
                  <w:enabled/>
                  <w:calcOnExit w:val="0"/>
                  <w:textInput>
                    <w:maxLength w:val="3"/>
                  </w:textInput>
                </w:ffData>
              </w:fldChar>
            </w:r>
            <w:bookmarkStart w:id="15" w:name="Text16"/>
            <w:r w:rsidR="002057B1">
              <w:rPr>
                <w:sz w:val="24"/>
                <w:szCs w:val="24"/>
              </w:rPr>
              <w:instrText xml:space="preserve"> FORMTEXT </w:instrText>
            </w:r>
            <w:r w:rsidR="003D3C24">
              <w:rPr>
                <w:sz w:val="24"/>
                <w:szCs w:val="24"/>
              </w:rPr>
            </w:r>
            <w:r w:rsidR="003D3C24">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3D3C24">
              <w:rPr>
                <w:sz w:val="24"/>
                <w:szCs w:val="24"/>
              </w:rPr>
              <w:fldChar w:fldCharType="end"/>
            </w:r>
            <w:bookmarkEnd w:id="15"/>
          </w:p>
        </w:tc>
      </w:tr>
    </w:tbl>
    <w:p w:rsidR="00882262" w:rsidRDefault="00882262" w:rsidP="00665D47">
      <w:pPr>
        <w:pStyle w:val="ListParagraph"/>
        <w:tabs>
          <w:tab w:val="left" w:pos="540"/>
        </w:tabs>
        <w:spacing w:line="276" w:lineRule="auto"/>
        <w:ind w:left="540" w:hanging="270"/>
        <w:rPr>
          <w:sz w:val="18"/>
          <w:szCs w:val="20"/>
        </w:rPr>
      </w:pPr>
    </w:p>
    <w:p w:rsidR="007F46B9" w:rsidRPr="00C74320" w:rsidRDefault="007F46B9" w:rsidP="00665D47">
      <w:pPr>
        <w:pStyle w:val="ListParagraph"/>
        <w:tabs>
          <w:tab w:val="left" w:pos="540"/>
        </w:tabs>
        <w:spacing w:line="276" w:lineRule="auto"/>
        <w:ind w:left="540" w:hanging="270"/>
        <w:rPr>
          <w:sz w:val="18"/>
          <w:szCs w:val="20"/>
        </w:rPr>
      </w:pPr>
    </w:p>
    <w:p w:rsidR="00453E58" w:rsidRPr="009C79F2" w:rsidRDefault="00CD4283" w:rsidP="00CD4283">
      <w:pPr>
        <w:pStyle w:val="ListParagraph"/>
        <w:tabs>
          <w:tab w:val="left" w:pos="720"/>
        </w:tabs>
        <w:spacing w:line="276" w:lineRule="auto"/>
        <w:ind w:left="0"/>
        <w:jc w:val="both"/>
        <w:rPr>
          <w:rFonts w:eastAsia="Arial Unicode MS"/>
          <w:b/>
          <w:i/>
          <w:sz w:val="24"/>
          <w:szCs w:val="24"/>
        </w:rPr>
      </w:pPr>
      <w:r>
        <w:rPr>
          <w:b/>
          <w:color w:val="1F497D"/>
          <w:szCs w:val="24"/>
        </w:rPr>
        <w:t xml:space="preserve">       </w:t>
      </w:r>
      <w:r w:rsidR="00453E58" w:rsidRPr="009C79F2">
        <w:rPr>
          <w:rFonts w:eastAsia="Arial Unicode MS"/>
          <w:b/>
          <w:i/>
          <w:sz w:val="24"/>
          <w:szCs w:val="24"/>
        </w:rPr>
        <w:t>Purpose:</w:t>
      </w:r>
    </w:p>
    <w:p w:rsidR="00453E58" w:rsidRPr="00C74320" w:rsidRDefault="00453E58" w:rsidP="00B01A3D">
      <w:pPr>
        <w:pStyle w:val="ListParagraph"/>
        <w:tabs>
          <w:tab w:val="left" w:pos="720"/>
        </w:tabs>
        <w:ind w:left="360"/>
        <w:jc w:val="both"/>
        <w:rPr>
          <w:rFonts w:eastAsia="Arial Unicode MS"/>
          <w:szCs w:val="24"/>
        </w:rPr>
      </w:pPr>
      <w:r w:rsidRPr="00C74320">
        <w:rPr>
          <w:rFonts w:eastAsia="Arial Unicode MS"/>
          <w:szCs w:val="24"/>
        </w:rPr>
        <w:t>This agreement is intended to define and describe the relationship between The Foundation for Worldwide International Student Exchange (“WISE”) and the Host Employer. This agreement is reviewed annually and if mutually agreeable, renewed to specify the variables for the current year including number of students per season, method of recruitment and any other additional term which may change annuall</w:t>
      </w:r>
      <w:r w:rsidR="0019644A">
        <w:rPr>
          <w:rFonts w:eastAsia="Arial Unicode MS"/>
          <w:szCs w:val="24"/>
        </w:rPr>
        <w:t>y.</w:t>
      </w:r>
      <w:r w:rsidRPr="00C74320">
        <w:rPr>
          <w:rFonts w:eastAsia="Arial Unicode MS"/>
          <w:szCs w:val="24"/>
        </w:rPr>
        <w:t xml:space="preserve"> </w:t>
      </w:r>
    </w:p>
    <w:p w:rsidR="00A13FD2" w:rsidRPr="00C74320" w:rsidRDefault="00A13FD2" w:rsidP="00B01A3D">
      <w:pPr>
        <w:pStyle w:val="ListParagraph"/>
        <w:tabs>
          <w:tab w:val="left" w:pos="720"/>
        </w:tabs>
        <w:ind w:left="450"/>
        <w:jc w:val="both"/>
        <w:rPr>
          <w:rFonts w:eastAsia="Arial Unicode MS"/>
          <w:szCs w:val="24"/>
        </w:rPr>
      </w:pPr>
    </w:p>
    <w:p w:rsidR="007F17B7" w:rsidRPr="00C74320" w:rsidRDefault="00453E58" w:rsidP="00B01A3D">
      <w:pPr>
        <w:pStyle w:val="ListParagraph"/>
        <w:tabs>
          <w:tab w:val="left" w:pos="720"/>
        </w:tabs>
        <w:ind w:left="360"/>
        <w:jc w:val="both"/>
        <w:rPr>
          <w:szCs w:val="24"/>
        </w:rPr>
      </w:pPr>
      <w:r w:rsidRPr="00C74320">
        <w:rPr>
          <w:rFonts w:eastAsia="Arial Unicode MS"/>
          <w:szCs w:val="24"/>
        </w:rPr>
        <w:t xml:space="preserve">This Agreement will automatically renew upon expiration and will remain in full force and effect unless terminated by either party in writing. WISE, as the sponsoring organization, must screen both employers and participants to ensure the success of the program. </w:t>
      </w:r>
    </w:p>
    <w:p w:rsidR="009C79F2" w:rsidRDefault="009C79F2" w:rsidP="00453E58">
      <w:pPr>
        <w:pStyle w:val="ListParagraph"/>
        <w:tabs>
          <w:tab w:val="left" w:pos="720"/>
        </w:tabs>
        <w:spacing w:line="276" w:lineRule="auto"/>
        <w:ind w:left="360"/>
        <w:jc w:val="both"/>
        <w:rPr>
          <w:b/>
          <w:i/>
          <w:sz w:val="24"/>
          <w:szCs w:val="24"/>
        </w:rPr>
      </w:pPr>
    </w:p>
    <w:p w:rsidR="00453E58" w:rsidRPr="00C74320" w:rsidRDefault="00453E58" w:rsidP="00453E58">
      <w:pPr>
        <w:pStyle w:val="ListParagraph"/>
        <w:tabs>
          <w:tab w:val="left" w:pos="720"/>
        </w:tabs>
        <w:spacing w:line="276" w:lineRule="auto"/>
        <w:ind w:left="360"/>
        <w:jc w:val="both"/>
        <w:rPr>
          <w:i/>
          <w:sz w:val="24"/>
          <w:szCs w:val="24"/>
        </w:rPr>
      </w:pPr>
      <w:r w:rsidRPr="00C74320">
        <w:rPr>
          <w:b/>
          <w:i/>
          <w:sz w:val="24"/>
          <w:szCs w:val="24"/>
        </w:rPr>
        <w:t>General understanding</w:t>
      </w:r>
      <w:r w:rsidRPr="00C74320">
        <w:rPr>
          <w:i/>
          <w:sz w:val="24"/>
          <w:szCs w:val="24"/>
        </w:rPr>
        <w:t>:</w:t>
      </w:r>
    </w:p>
    <w:p w:rsidR="00226B82" w:rsidRPr="0019644A" w:rsidRDefault="00453E58" w:rsidP="00B01A3D">
      <w:pPr>
        <w:pStyle w:val="ListParagraph"/>
        <w:tabs>
          <w:tab w:val="left" w:pos="720"/>
        </w:tabs>
        <w:ind w:left="360"/>
        <w:jc w:val="both"/>
      </w:pPr>
      <w:r w:rsidRPr="0019644A">
        <w:t>The WISE Work and Travel Program</w:t>
      </w:r>
      <w:r w:rsidR="00CD4283" w:rsidRPr="0019644A">
        <w:t xml:space="preserve">s </w:t>
      </w:r>
      <w:r w:rsidR="009C79F2" w:rsidRPr="0019644A">
        <w:t>purpose is</w:t>
      </w:r>
      <w:r w:rsidRPr="0019644A">
        <w:t xml:space="preserve"> to enable the Exchange Visitor a better understanding of United States culture and society and to enhance American knowledge.</w:t>
      </w:r>
      <w:r w:rsidR="00E929F6" w:rsidRPr="0019644A">
        <w:t xml:space="preserve"> As an employer</w:t>
      </w:r>
      <w:r w:rsidR="00226B82" w:rsidRPr="0019644A">
        <w:t xml:space="preserve"> for this program, or as an organization considering participation in this program</w:t>
      </w:r>
      <w:r w:rsidR="00F4783E" w:rsidRPr="0019644A">
        <w:t>,</w:t>
      </w:r>
      <w:r w:rsidR="00E929F6" w:rsidRPr="0019644A">
        <w:t xml:space="preserve"> you are an important part of this</w:t>
      </w:r>
      <w:r w:rsidR="00F4783E" w:rsidRPr="0019644A">
        <w:t xml:space="preserve"> cultural exchange experience. There</w:t>
      </w:r>
      <w:r w:rsidR="00226B82" w:rsidRPr="0019644A">
        <w:t xml:space="preserve"> are some key steps, in cooperation with WISE and the participants that you can take to maximize your benefit and enjoyment of the program while meeting the overall program requirements.  The regulations, key steps and Host Employers’ requirements of the program are described in detail in our Host Site Manual, which has been provided to your organization.</w:t>
      </w:r>
    </w:p>
    <w:p w:rsidR="00226B82" w:rsidRPr="0019644A" w:rsidRDefault="00226B82" w:rsidP="00E929F6">
      <w:pPr>
        <w:spacing w:after="0" w:line="240" w:lineRule="auto"/>
        <w:ind w:left="360"/>
        <w:jc w:val="both"/>
      </w:pPr>
    </w:p>
    <w:p w:rsidR="00CD4283" w:rsidRPr="00B01A3D" w:rsidRDefault="00E929F6" w:rsidP="00B01A3D">
      <w:pPr>
        <w:spacing w:after="0" w:line="240" w:lineRule="auto"/>
        <w:ind w:left="360"/>
        <w:jc w:val="both"/>
      </w:pPr>
      <w:r w:rsidRPr="0019644A">
        <w:t>Ensuring participants work side by side with Americans and have contact with American clientele is an integral part of the participant’s success and a requirement of the program.  In addition any guidance you can give the participants regarding cultural exchange activities in your area, including but not limited to museums, sporting events, festivals, and events unique to your area will lead to further success in the program.</w:t>
      </w:r>
      <w:r w:rsidR="00B01A3D">
        <w:t xml:space="preserve"> WISE regularly provides participants with suggestions of cultural exchange activities in the areas where they are working, and requests your assistance in encouraging the participants to take part in these activities and ensuring they have the time available to do so.</w:t>
      </w:r>
      <w:r w:rsidRPr="0019644A">
        <w:t xml:space="preserve"> While not required</w:t>
      </w:r>
      <w:r w:rsidR="00B01A3D">
        <w:t>,</w:t>
      </w:r>
      <w:r w:rsidRPr="0019644A">
        <w:t xml:space="preserve"> some employers take it upon themselves to arrange cultural </w:t>
      </w:r>
      <w:r w:rsidRPr="0019644A">
        <w:lastRenderedPageBreak/>
        <w:t xml:space="preserve">activities for their participants. These employers have found this to be a highly beneficial and enjoyable aspect of the Work &amp; Travel Program. </w:t>
      </w:r>
    </w:p>
    <w:p w:rsidR="00453E58" w:rsidRPr="00C74320" w:rsidRDefault="00453E58" w:rsidP="00453E58">
      <w:pPr>
        <w:pStyle w:val="ListParagraph"/>
        <w:tabs>
          <w:tab w:val="left" w:pos="720"/>
        </w:tabs>
        <w:spacing w:line="276" w:lineRule="auto"/>
        <w:ind w:left="360"/>
        <w:jc w:val="both"/>
        <w:rPr>
          <w:szCs w:val="24"/>
        </w:rPr>
      </w:pPr>
    </w:p>
    <w:p w:rsidR="00453E58" w:rsidRPr="00851BE0" w:rsidRDefault="00F46C39" w:rsidP="00CD4283">
      <w:pPr>
        <w:pStyle w:val="ListParagraph"/>
        <w:numPr>
          <w:ilvl w:val="0"/>
          <w:numId w:val="27"/>
        </w:numPr>
        <w:tabs>
          <w:tab w:val="left" w:pos="450"/>
        </w:tabs>
        <w:spacing w:line="276" w:lineRule="auto"/>
        <w:jc w:val="both"/>
        <w:rPr>
          <w:szCs w:val="24"/>
        </w:rPr>
      </w:pPr>
      <w:r>
        <w:rPr>
          <w:szCs w:val="24"/>
        </w:rPr>
        <w:t xml:space="preserve">The </w:t>
      </w:r>
      <w:r w:rsidR="00453E58" w:rsidRPr="00851BE0">
        <w:rPr>
          <w:szCs w:val="24"/>
        </w:rPr>
        <w:t xml:space="preserve">Host Employer understands </w:t>
      </w:r>
      <w:r w:rsidR="00453E58" w:rsidRPr="00851BE0">
        <w:rPr>
          <w:i/>
          <w:color w:val="000000"/>
          <w:szCs w:val="24"/>
        </w:rPr>
        <w:t xml:space="preserve">The Foundation for Worldwide International </w:t>
      </w:r>
      <w:r w:rsidR="00CD4283">
        <w:rPr>
          <w:i/>
          <w:color w:val="000000"/>
          <w:szCs w:val="24"/>
        </w:rPr>
        <w:t>Student</w:t>
      </w:r>
      <w:r w:rsidR="00453E58" w:rsidRPr="00851BE0">
        <w:rPr>
          <w:i/>
          <w:color w:val="000000"/>
          <w:szCs w:val="24"/>
        </w:rPr>
        <w:t xml:space="preserve"> Exchange</w:t>
      </w:r>
      <w:r w:rsidR="00453E58" w:rsidRPr="00851BE0">
        <w:rPr>
          <w:szCs w:val="24"/>
        </w:rPr>
        <w:t xml:space="preserve"> is a U.S. Department of State designated sponsor of the Summer Work Travel J-1 Visa program.</w:t>
      </w:r>
    </w:p>
    <w:p w:rsidR="00453E58" w:rsidRPr="00C74320" w:rsidRDefault="00F46C39" w:rsidP="00CD4283">
      <w:pPr>
        <w:pStyle w:val="ListParagraph"/>
        <w:numPr>
          <w:ilvl w:val="0"/>
          <w:numId w:val="27"/>
        </w:numPr>
        <w:tabs>
          <w:tab w:val="left" w:pos="720"/>
        </w:tabs>
        <w:spacing w:line="276" w:lineRule="auto"/>
        <w:jc w:val="both"/>
        <w:rPr>
          <w:szCs w:val="24"/>
        </w:rPr>
      </w:pPr>
      <w:r>
        <w:rPr>
          <w:szCs w:val="24"/>
        </w:rPr>
        <w:t xml:space="preserve">The </w:t>
      </w:r>
      <w:r w:rsidR="00453E58" w:rsidRPr="00851BE0">
        <w:rPr>
          <w:szCs w:val="24"/>
        </w:rPr>
        <w:t>Host Employer agrees to adhere to the objectives, sponsor guidelines and government regulations of the</w:t>
      </w:r>
      <w:r w:rsidR="00453E58" w:rsidRPr="00C74320">
        <w:rPr>
          <w:szCs w:val="24"/>
        </w:rPr>
        <w:t xml:space="preserve"> J-1 Summer Work Travel Exchange Visitor Program (22C.F.R. Part 62). </w:t>
      </w:r>
    </w:p>
    <w:p w:rsidR="00453E58" w:rsidRPr="00C74320" w:rsidRDefault="00453E58" w:rsidP="00CD4283">
      <w:pPr>
        <w:pStyle w:val="ListParagraph"/>
        <w:numPr>
          <w:ilvl w:val="0"/>
          <w:numId w:val="27"/>
        </w:numPr>
        <w:tabs>
          <w:tab w:val="left" w:pos="720"/>
        </w:tabs>
        <w:spacing w:line="276" w:lineRule="auto"/>
        <w:jc w:val="both"/>
        <w:rPr>
          <w:szCs w:val="24"/>
        </w:rPr>
      </w:pPr>
      <w:r w:rsidRPr="00C74320">
        <w:rPr>
          <w:szCs w:val="24"/>
        </w:rPr>
        <w:t xml:space="preserve">I certify I am authorized by the Host Employer stated herein to extend employment offers to international participants. </w:t>
      </w:r>
    </w:p>
    <w:p w:rsidR="00453E58" w:rsidRPr="00C74320" w:rsidRDefault="00F46C39" w:rsidP="00CD4283">
      <w:pPr>
        <w:pStyle w:val="ListParagraph"/>
        <w:numPr>
          <w:ilvl w:val="0"/>
          <w:numId w:val="27"/>
        </w:numPr>
        <w:tabs>
          <w:tab w:val="left" w:pos="720"/>
        </w:tabs>
        <w:spacing w:line="276" w:lineRule="auto"/>
        <w:jc w:val="both"/>
        <w:rPr>
          <w:szCs w:val="24"/>
        </w:rPr>
      </w:pPr>
      <w:r>
        <w:rPr>
          <w:szCs w:val="24"/>
        </w:rPr>
        <w:t xml:space="preserve">The </w:t>
      </w:r>
      <w:r w:rsidR="00453E58" w:rsidRPr="00C74320">
        <w:rPr>
          <w:szCs w:val="24"/>
        </w:rPr>
        <w:t xml:space="preserve">Host Employer agrees to allow WISE to photograph its participants for marketing and documenting purposes. </w:t>
      </w:r>
    </w:p>
    <w:p w:rsidR="00453E58" w:rsidRPr="00C74320" w:rsidRDefault="00453E58" w:rsidP="00CD4283">
      <w:pPr>
        <w:pStyle w:val="ListParagraph"/>
        <w:numPr>
          <w:ilvl w:val="0"/>
          <w:numId w:val="27"/>
        </w:numPr>
        <w:tabs>
          <w:tab w:val="left" w:pos="720"/>
        </w:tabs>
        <w:spacing w:line="276" w:lineRule="auto"/>
        <w:jc w:val="both"/>
        <w:rPr>
          <w:szCs w:val="24"/>
        </w:rPr>
      </w:pPr>
      <w:r w:rsidRPr="00C74320">
        <w:rPr>
          <w:szCs w:val="24"/>
        </w:rPr>
        <w:t xml:space="preserve">Host Employer maintains and extends Worker’s Compensation coverage to all employees if mandated by state law. </w:t>
      </w:r>
    </w:p>
    <w:p w:rsidR="00453E58" w:rsidRPr="00C74320" w:rsidRDefault="00453E58" w:rsidP="00CD4283">
      <w:pPr>
        <w:pStyle w:val="ListParagraph"/>
        <w:numPr>
          <w:ilvl w:val="0"/>
          <w:numId w:val="27"/>
        </w:numPr>
        <w:tabs>
          <w:tab w:val="left" w:pos="720"/>
        </w:tabs>
        <w:spacing w:line="276" w:lineRule="auto"/>
        <w:jc w:val="both"/>
        <w:rPr>
          <w:szCs w:val="24"/>
        </w:rPr>
      </w:pPr>
      <w:r w:rsidRPr="00C74320">
        <w:rPr>
          <w:szCs w:val="24"/>
        </w:rPr>
        <w:t xml:space="preserve">Host Employer understands and agrees that WISE cannot be held liable for the performance of the participant. </w:t>
      </w:r>
    </w:p>
    <w:p w:rsidR="00453E58" w:rsidRDefault="00453E58" w:rsidP="00CD4283">
      <w:pPr>
        <w:pStyle w:val="ListParagraph"/>
        <w:numPr>
          <w:ilvl w:val="0"/>
          <w:numId w:val="27"/>
        </w:numPr>
        <w:tabs>
          <w:tab w:val="left" w:pos="720"/>
        </w:tabs>
        <w:spacing w:line="276" w:lineRule="auto"/>
        <w:jc w:val="both"/>
        <w:rPr>
          <w:szCs w:val="24"/>
        </w:rPr>
      </w:pPr>
      <w:r w:rsidRPr="00C74320">
        <w:rPr>
          <w:szCs w:val="24"/>
        </w:rPr>
        <w:t xml:space="preserve">Host Employer understands that WISE cannot guarantee continuous employment coverage in the event participant quits or is terminated. </w:t>
      </w:r>
    </w:p>
    <w:p w:rsidR="00CD4283" w:rsidRPr="00C74320" w:rsidRDefault="00CD4283" w:rsidP="00CD4283">
      <w:pPr>
        <w:pStyle w:val="ListParagraph"/>
        <w:tabs>
          <w:tab w:val="left" w:pos="720"/>
        </w:tabs>
        <w:spacing w:line="276" w:lineRule="auto"/>
        <w:jc w:val="both"/>
        <w:rPr>
          <w:szCs w:val="24"/>
        </w:rPr>
      </w:pPr>
    </w:p>
    <w:p w:rsidR="00453E58" w:rsidRPr="00C74320" w:rsidRDefault="00851BE0" w:rsidP="00851BE0">
      <w:pPr>
        <w:tabs>
          <w:tab w:val="left" w:pos="720"/>
        </w:tabs>
        <w:spacing w:after="0"/>
        <w:jc w:val="both"/>
        <w:rPr>
          <w:b/>
          <w:i/>
          <w:sz w:val="24"/>
          <w:szCs w:val="24"/>
        </w:rPr>
      </w:pPr>
      <w:r>
        <w:rPr>
          <w:b/>
          <w:i/>
          <w:szCs w:val="24"/>
        </w:rPr>
        <w:t xml:space="preserve">       </w:t>
      </w:r>
      <w:r w:rsidR="00453E58" w:rsidRPr="00C74320">
        <w:rPr>
          <w:b/>
          <w:i/>
          <w:sz w:val="24"/>
          <w:szCs w:val="24"/>
        </w:rPr>
        <w:t xml:space="preserve">Guidelines for employment of J-1 Work and Travel participants: </w:t>
      </w:r>
    </w:p>
    <w:p w:rsidR="00453E58" w:rsidRPr="00C74320" w:rsidRDefault="00453E58" w:rsidP="00CD4283">
      <w:pPr>
        <w:numPr>
          <w:ilvl w:val="0"/>
          <w:numId w:val="28"/>
        </w:numPr>
        <w:tabs>
          <w:tab w:val="left" w:pos="450"/>
        </w:tabs>
        <w:spacing w:after="0"/>
        <w:ind w:left="720"/>
        <w:rPr>
          <w:szCs w:val="24"/>
        </w:rPr>
      </w:pPr>
      <w:r w:rsidRPr="00C74320">
        <w:rPr>
          <w:color w:val="000000"/>
          <w:szCs w:val="24"/>
        </w:rPr>
        <w:t>Host Employer</w:t>
      </w:r>
      <w:r w:rsidR="00F46C39">
        <w:rPr>
          <w:color w:val="000000"/>
          <w:szCs w:val="24"/>
        </w:rPr>
        <w:t xml:space="preserve"> agrees to notify</w:t>
      </w:r>
      <w:r w:rsidRPr="00C74320">
        <w:rPr>
          <w:color w:val="000000"/>
          <w:szCs w:val="24"/>
        </w:rPr>
        <w:t xml:space="preserve"> WISE in case of any issues related to the welfare of the participants, or if the participants are not meeting their obligations to the Host employers.</w:t>
      </w:r>
    </w:p>
    <w:p w:rsidR="00453E58" w:rsidRPr="00C74320" w:rsidRDefault="00453E58" w:rsidP="00CD4283">
      <w:pPr>
        <w:numPr>
          <w:ilvl w:val="0"/>
          <w:numId w:val="28"/>
        </w:numPr>
        <w:tabs>
          <w:tab w:val="left" w:pos="720"/>
        </w:tabs>
        <w:spacing w:after="0"/>
        <w:ind w:left="720"/>
        <w:rPr>
          <w:szCs w:val="24"/>
        </w:rPr>
      </w:pPr>
      <w:r w:rsidRPr="00C74320">
        <w:rPr>
          <w:snapToGrid w:val="0"/>
          <w:szCs w:val="24"/>
        </w:rPr>
        <w:t>In order to properly document a participant’s misconduct, violation of a policy, or lack of performance, WISE encourages employers to document each infraction and share with us so that we can assist employers in managing the participant</w:t>
      </w:r>
      <w:r w:rsidR="00F46C39">
        <w:rPr>
          <w:snapToGrid w:val="0"/>
          <w:szCs w:val="24"/>
        </w:rPr>
        <w:t>’</w:t>
      </w:r>
      <w:r w:rsidRPr="00C74320">
        <w:rPr>
          <w:snapToGrid w:val="0"/>
          <w:szCs w:val="24"/>
        </w:rPr>
        <w:t>s program.  If a student is terminated from employment, WISE will need all the documented infractions or write-ups, so we can pr</w:t>
      </w:r>
      <w:r w:rsidR="00F46C39">
        <w:rPr>
          <w:snapToGrid w:val="0"/>
          <w:szCs w:val="24"/>
        </w:rPr>
        <w:t xml:space="preserve">operly make a decision on the student’s </w:t>
      </w:r>
      <w:r w:rsidRPr="00C74320">
        <w:rPr>
          <w:snapToGrid w:val="0"/>
          <w:szCs w:val="24"/>
        </w:rPr>
        <w:t xml:space="preserve">continued sponsorship status. The following </w:t>
      </w:r>
      <w:r w:rsidR="004A4B7F">
        <w:rPr>
          <w:snapToGrid w:val="0"/>
          <w:szCs w:val="24"/>
        </w:rPr>
        <w:t>is just a suggestion on how the Host Employer</w:t>
      </w:r>
      <w:r w:rsidRPr="00C74320">
        <w:rPr>
          <w:snapToGrid w:val="0"/>
          <w:szCs w:val="24"/>
        </w:rPr>
        <w:t xml:space="preserve"> company could handle the write-up process and escalation of disciplinary actions. It is not intended to replace </w:t>
      </w:r>
      <w:r w:rsidR="004A4B7F">
        <w:rPr>
          <w:snapToGrid w:val="0"/>
          <w:szCs w:val="24"/>
        </w:rPr>
        <w:t xml:space="preserve">the Host Employer’s </w:t>
      </w:r>
      <w:r w:rsidRPr="00C74320">
        <w:rPr>
          <w:snapToGrid w:val="0"/>
          <w:szCs w:val="24"/>
        </w:rPr>
        <w:t xml:space="preserve">current employment policy. </w:t>
      </w:r>
      <w:r w:rsidRPr="00C74320">
        <w:rPr>
          <w:color w:val="000000"/>
          <w:szCs w:val="24"/>
        </w:rPr>
        <w:t xml:space="preserve">As a general guideline for documenting participants, WISE recommends the following process: </w:t>
      </w:r>
    </w:p>
    <w:p w:rsidR="00453E58" w:rsidRPr="00C74320" w:rsidRDefault="00453E58" w:rsidP="00453E58">
      <w:pPr>
        <w:numPr>
          <w:ilvl w:val="1"/>
          <w:numId w:val="12"/>
        </w:numPr>
        <w:tabs>
          <w:tab w:val="left" w:pos="720"/>
        </w:tabs>
        <w:spacing w:after="0"/>
        <w:ind w:left="1080" w:hanging="270"/>
        <w:jc w:val="both"/>
        <w:rPr>
          <w:szCs w:val="24"/>
        </w:rPr>
      </w:pPr>
      <w:r w:rsidRPr="00C74320">
        <w:rPr>
          <w:color w:val="000000"/>
          <w:szCs w:val="24"/>
        </w:rPr>
        <w:t>1</w:t>
      </w:r>
      <w:r w:rsidRPr="00C74320">
        <w:rPr>
          <w:color w:val="000000"/>
          <w:szCs w:val="24"/>
          <w:vertAlign w:val="superscript"/>
        </w:rPr>
        <w:t>st</w:t>
      </w:r>
      <w:r w:rsidRPr="00C74320">
        <w:rPr>
          <w:color w:val="000000"/>
          <w:szCs w:val="24"/>
        </w:rPr>
        <w:t xml:space="preserve"> warning – Verbal, counseling, training or a new explanation on how to perform the job or specific task. </w:t>
      </w:r>
    </w:p>
    <w:p w:rsidR="00453E58" w:rsidRPr="00C74320" w:rsidRDefault="00453E58" w:rsidP="00453E58">
      <w:pPr>
        <w:numPr>
          <w:ilvl w:val="1"/>
          <w:numId w:val="12"/>
        </w:numPr>
        <w:tabs>
          <w:tab w:val="left" w:pos="720"/>
        </w:tabs>
        <w:spacing w:after="0"/>
        <w:ind w:left="1080" w:hanging="270"/>
        <w:jc w:val="both"/>
        <w:rPr>
          <w:szCs w:val="24"/>
        </w:rPr>
      </w:pPr>
      <w:r w:rsidRPr="00C74320">
        <w:rPr>
          <w:color w:val="000000"/>
          <w:szCs w:val="24"/>
        </w:rPr>
        <w:t>2</w:t>
      </w:r>
      <w:r w:rsidRPr="00C74320">
        <w:rPr>
          <w:color w:val="000000"/>
          <w:szCs w:val="24"/>
          <w:vertAlign w:val="superscript"/>
        </w:rPr>
        <w:t>nd</w:t>
      </w:r>
      <w:r w:rsidRPr="00C74320">
        <w:rPr>
          <w:color w:val="000000"/>
          <w:szCs w:val="24"/>
        </w:rPr>
        <w:t xml:space="preserve"> warning – </w:t>
      </w:r>
      <w:r w:rsidRPr="00C74320">
        <w:rPr>
          <w:color w:val="000000"/>
          <w:szCs w:val="24"/>
          <w:u w:val="single"/>
        </w:rPr>
        <w:t>1</w:t>
      </w:r>
      <w:r w:rsidRPr="00C74320">
        <w:rPr>
          <w:color w:val="000000"/>
          <w:szCs w:val="24"/>
          <w:u w:val="single"/>
          <w:vertAlign w:val="superscript"/>
        </w:rPr>
        <w:t>st</w:t>
      </w:r>
      <w:r w:rsidRPr="00C74320">
        <w:rPr>
          <w:color w:val="000000"/>
          <w:szCs w:val="24"/>
          <w:u w:val="single"/>
        </w:rPr>
        <w:t xml:space="preserve"> written warning</w:t>
      </w:r>
      <w:r w:rsidRPr="00C74320">
        <w:rPr>
          <w:color w:val="000000"/>
          <w:szCs w:val="24"/>
        </w:rPr>
        <w:t xml:space="preserve"> explaining the problem that needs immediate improvement and re-training the employee. </w:t>
      </w:r>
    </w:p>
    <w:p w:rsidR="00453E58" w:rsidRPr="00C74320" w:rsidRDefault="00453E58" w:rsidP="00453E58">
      <w:pPr>
        <w:numPr>
          <w:ilvl w:val="1"/>
          <w:numId w:val="12"/>
        </w:numPr>
        <w:tabs>
          <w:tab w:val="left" w:pos="720"/>
        </w:tabs>
        <w:spacing w:after="0"/>
        <w:ind w:left="1080" w:hanging="270"/>
        <w:jc w:val="both"/>
        <w:rPr>
          <w:szCs w:val="24"/>
        </w:rPr>
      </w:pPr>
      <w:r w:rsidRPr="00C74320">
        <w:rPr>
          <w:color w:val="000000"/>
          <w:szCs w:val="24"/>
        </w:rPr>
        <w:t>3</w:t>
      </w:r>
      <w:r w:rsidRPr="00C74320">
        <w:rPr>
          <w:color w:val="000000"/>
          <w:szCs w:val="24"/>
          <w:vertAlign w:val="superscript"/>
        </w:rPr>
        <w:t>rd</w:t>
      </w:r>
      <w:r w:rsidRPr="00C74320">
        <w:rPr>
          <w:color w:val="000000"/>
          <w:szCs w:val="24"/>
        </w:rPr>
        <w:t xml:space="preserve"> warning – </w:t>
      </w:r>
      <w:r w:rsidRPr="00C74320">
        <w:rPr>
          <w:color w:val="000000"/>
          <w:szCs w:val="24"/>
          <w:u w:val="single"/>
        </w:rPr>
        <w:t>2</w:t>
      </w:r>
      <w:r w:rsidRPr="00C74320">
        <w:rPr>
          <w:color w:val="000000"/>
          <w:szCs w:val="24"/>
          <w:u w:val="single"/>
          <w:vertAlign w:val="superscript"/>
        </w:rPr>
        <w:t>nd</w:t>
      </w:r>
      <w:r w:rsidRPr="00C74320">
        <w:rPr>
          <w:color w:val="000000"/>
          <w:szCs w:val="24"/>
          <w:u w:val="single"/>
        </w:rPr>
        <w:t xml:space="preserve"> written warning</w:t>
      </w:r>
      <w:r w:rsidRPr="00C74320">
        <w:rPr>
          <w:color w:val="000000"/>
          <w:szCs w:val="24"/>
        </w:rPr>
        <w:t>, explaining the deficiency, express this cannot happen again, and re-train if necessary.</w:t>
      </w:r>
    </w:p>
    <w:p w:rsidR="008E3399" w:rsidRPr="00C74320" w:rsidRDefault="00453E58" w:rsidP="00453E58">
      <w:pPr>
        <w:numPr>
          <w:ilvl w:val="1"/>
          <w:numId w:val="12"/>
        </w:numPr>
        <w:tabs>
          <w:tab w:val="left" w:pos="720"/>
        </w:tabs>
        <w:spacing w:after="0"/>
        <w:ind w:left="1080" w:hanging="270"/>
        <w:jc w:val="both"/>
        <w:rPr>
          <w:szCs w:val="24"/>
        </w:rPr>
      </w:pPr>
      <w:r w:rsidRPr="00C74320">
        <w:rPr>
          <w:color w:val="000000"/>
          <w:szCs w:val="24"/>
        </w:rPr>
        <w:t>4</w:t>
      </w:r>
      <w:r w:rsidRPr="00C74320">
        <w:rPr>
          <w:color w:val="000000"/>
          <w:szCs w:val="24"/>
          <w:vertAlign w:val="superscript"/>
        </w:rPr>
        <w:t>th</w:t>
      </w:r>
      <w:r w:rsidRPr="00C74320">
        <w:rPr>
          <w:color w:val="000000"/>
          <w:szCs w:val="24"/>
        </w:rPr>
        <w:t xml:space="preserve"> warning – </w:t>
      </w:r>
      <w:r w:rsidRPr="00C74320">
        <w:rPr>
          <w:color w:val="000000"/>
          <w:szCs w:val="24"/>
          <w:u w:val="single"/>
        </w:rPr>
        <w:t>3</w:t>
      </w:r>
      <w:r w:rsidRPr="00C74320">
        <w:rPr>
          <w:color w:val="000000"/>
          <w:szCs w:val="24"/>
          <w:u w:val="single"/>
          <w:vertAlign w:val="superscript"/>
        </w:rPr>
        <w:t>rd</w:t>
      </w:r>
      <w:r w:rsidRPr="00C74320">
        <w:rPr>
          <w:color w:val="000000"/>
          <w:szCs w:val="24"/>
          <w:u w:val="single"/>
        </w:rPr>
        <w:t xml:space="preserve"> and final warning</w:t>
      </w:r>
      <w:r w:rsidRPr="00C74320">
        <w:rPr>
          <w:color w:val="000000"/>
          <w:szCs w:val="24"/>
        </w:rPr>
        <w:t xml:space="preserve">, or dismissal letter. Contact WISE and send us the documentation on every stage of warnings. The WISE will contact the participant in an effort to assist the participant in being an asset to Host Sites team as well as setting them up for a successful cultural exchange experience. </w:t>
      </w:r>
    </w:p>
    <w:p w:rsidR="00453E58" w:rsidRPr="00C74320" w:rsidRDefault="00453E58" w:rsidP="00453E58">
      <w:pPr>
        <w:numPr>
          <w:ilvl w:val="1"/>
          <w:numId w:val="12"/>
        </w:numPr>
        <w:tabs>
          <w:tab w:val="left" w:pos="720"/>
        </w:tabs>
        <w:spacing w:after="0"/>
        <w:ind w:left="1080" w:hanging="270"/>
        <w:jc w:val="both"/>
        <w:rPr>
          <w:szCs w:val="24"/>
        </w:rPr>
      </w:pPr>
      <w:r w:rsidRPr="00C74320">
        <w:rPr>
          <w:color w:val="000000"/>
          <w:szCs w:val="24"/>
        </w:rPr>
        <w:t xml:space="preserve">Contact WISE and send us the documentation on every stage of warnings. WISE will contact the participant in an effort to assist the participant in being an asset to Host Sites team as well as setting them up for a successful cultural exchange experience. </w:t>
      </w:r>
    </w:p>
    <w:p w:rsidR="00453E58" w:rsidRDefault="00C9781D" w:rsidP="00CD4283">
      <w:pPr>
        <w:numPr>
          <w:ilvl w:val="0"/>
          <w:numId w:val="28"/>
        </w:numPr>
        <w:tabs>
          <w:tab w:val="left" w:pos="450"/>
          <w:tab w:val="left" w:pos="720"/>
        </w:tabs>
        <w:spacing w:after="0"/>
        <w:ind w:left="720"/>
        <w:jc w:val="both"/>
        <w:rPr>
          <w:szCs w:val="24"/>
        </w:rPr>
      </w:pPr>
      <w:r>
        <w:rPr>
          <w:szCs w:val="24"/>
        </w:rPr>
        <w:lastRenderedPageBreak/>
        <w:t>Host Employer</w:t>
      </w:r>
      <w:r w:rsidR="00453E58" w:rsidRPr="00C74320">
        <w:rPr>
          <w:szCs w:val="24"/>
        </w:rPr>
        <w:t xml:space="preserve"> understand</w:t>
      </w:r>
      <w:r>
        <w:rPr>
          <w:szCs w:val="24"/>
        </w:rPr>
        <w:t>s</w:t>
      </w:r>
      <w:r w:rsidR="00453E58" w:rsidRPr="00C74320">
        <w:rPr>
          <w:szCs w:val="24"/>
        </w:rPr>
        <w:t xml:space="preserve"> that the WISE may at any time withdraw sponsorship from </w:t>
      </w:r>
      <w:r w:rsidR="00CD4283">
        <w:rPr>
          <w:szCs w:val="24"/>
        </w:rPr>
        <w:t xml:space="preserve">any participant in the event of </w:t>
      </w:r>
      <w:r w:rsidR="00453E58" w:rsidRPr="00C74320">
        <w:rPr>
          <w:szCs w:val="24"/>
        </w:rPr>
        <w:t>non-compliance with the program regulations.</w:t>
      </w:r>
    </w:p>
    <w:p w:rsidR="00C9781D" w:rsidRPr="00C74320" w:rsidRDefault="00C9781D" w:rsidP="00CD4283">
      <w:pPr>
        <w:numPr>
          <w:ilvl w:val="0"/>
          <w:numId w:val="28"/>
        </w:numPr>
        <w:tabs>
          <w:tab w:val="left" w:pos="450"/>
          <w:tab w:val="left" w:pos="720"/>
        </w:tabs>
        <w:spacing w:after="0"/>
        <w:ind w:left="720"/>
        <w:jc w:val="both"/>
        <w:rPr>
          <w:szCs w:val="24"/>
        </w:rPr>
      </w:pPr>
      <w:r>
        <w:rPr>
          <w:szCs w:val="24"/>
        </w:rPr>
        <w:t>Host Employer understands that WISE will be contacting the Host Employer on a monthly basis to check in on the students at the host site, and that Host Employer is obligated to respond to these communications and keep WISE informed of any changes to the students’ job positions or status of em</w:t>
      </w:r>
      <w:r w:rsidR="004A4B7F">
        <w:rPr>
          <w:szCs w:val="24"/>
        </w:rPr>
        <w:t>ployment with the Host Employer, as well as any other questions or concerns that the Host Employer may have.</w:t>
      </w:r>
    </w:p>
    <w:p w:rsidR="006A57F2" w:rsidRPr="00F6163E" w:rsidRDefault="00903E6F" w:rsidP="006A57F2">
      <w:pPr>
        <w:numPr>
          <w:ilvl w:val="0"/>
          <w:numId w:val="28"/>
        </w:numPr>
        <w:tabs>
          <w:tab w:val="left" w:pos="720"/>
        </w:tabs>
        <w:spacing w:after="0"/>
        <w:ind w:left="720"/>
        <w:jc w:val="both"/>
        <w:rPr>
          <w:rStyle w:val="Strong"/>
          <w:b w:val="0"/>
        </w:rPr>
      </w:pPr>
      <w:r w:rsidRPr="00F6163E">
        <w:rPr>
          <w:rStyle w:val="Strong"/>
          <w:b w:val="0"/>
        </w:rPr>
        <w:t>Host Employer agrees</w:t>
      </w:r>
      <w:r w:rsidR="00426419">
        <w:rPr>
          <w:rStyle w:val="Strong"/>
          <w:b w:val="0"/>
        </w:rPr>
        <w:t xml:space="preserve"> that the </w:t>
      </w:r>
      <w:r w:rsidR="00CB7010">
        <w:rPr>
          <w:rStyle w:val="Strong"/>
          <w:b w:val="0"/>
        </w:rPr>
        <w:t xml:space="preserve">positions </w:t>
      </w:r>
      <w:r w:rsidR="00A019FB">
        <w:rPr>
          <w:rStyle w:val="Strong"/>
          <w:b w:val="0"/>
        </w:rPr>
        <w:t>offered by the Host Employer</w:t>
      </w:r>
      <w:r w:rsidR="00426419">
        <w:rPr>
          <w:rStyle w:val="Strong"/>
          <w:b w:val="0"/>
        </w:rPr>
        <w:t xml:space="preserve"> are seasonal or temporary in nature, and</w:t>
      </w:r>
      <w:r w:rsidRPr="00F6163E">
        <w:rPr>
          <w:rStyle w:val="Strong"/>
          <w:b w:val="0"/>
        </w:rPr>
        <w:t xml:space="preserve"> </w:t>
      </w:r>
      <w:r w:rsidR="00C9781D">
        <w:rPr>
          <w:rStyle w:val="Strong"/>
          <w:b w:val="0"/>
        </w:rPr>
        <w:t xml:space="preserve">that </w:t>
      </w:r>
      <w:r w:rsidR="00426419">
        <w:rPr>
          <w:rStyle w:val="Strong"/>
          <w:b w:val="0"/>
        </w:rPr>
        <w:t>Host Employer</w:t>
      </w:r>
      <w:r w:rsidRPr="00F6163E">
        <w:rPr>
          <w:rStyle w:val="Strong"/>
          <w:b w:val="0"/>
        </w:rPr>
        <w:t xml:space="preserve"> may not offer</w:t>
      </w:r>
      <w:r w:rsidR="006A57F2" w:rsidRPr="00F6163E">
        <w:rPr>
          <w:rStyle w:val="Strong"/>
          <w:b w:val="0"/>
        </w:rPr>
        <w:t xml:space="preserve"> any position in </w:t>
      </w:r>
      <w:r w:rsidRPr="00F6163E">
        <w:rPr>
          <w:rStyle w:val="Strong"/>
          <w:b w:val="0"/>
        </w:rPr>
        <w:t xml:space="preserve">the following:  </w:t>
      </w:r>
      <w:r w:rsidR="006A57F2" w:rsidRPr="00F6163E">
        <w:rPr>
          <w:rStyle w:val="Strong"/>
          <w:b w:val="0"/>
        </w:rPr>
        <w:t xml:space="preserve">sales positions that require </w:t>
      </w:r>
      <w:r w:rsidRPr="00F6163E">
        <w:rPr>
          <w:rStyle w:val="Strong"/>
          <w:b w:val="0"/>
        </w:rPr>
        <w:t>students to</w:t>
      </w:r>
      <w:r w:rsidR="006A57F2" w:rsidRPr="00F6163E">
        <w:rPr>
          <w:rStyle w:val="Strong"/>
          <w:b w:val="0"/>
        </w:rPr>
        <w:t xml:space="preserve"> purchase inventory that </w:t>
      </w:r>
      <w:r w:rsidRPr="00F6163E">
        <w:rPr>
          <w:rStyle w:val="Strong"/>
          <w:b w:val="0"/>
        </w:rPr>
        <w:t xml:space="preserve">they </w:t>
      </w:r>
      <w:r w:rsidR="006A57F2" w:rsidRPr="00F6163E">
        <w:rPr>
          <w:rStyle w:val="Strong"/>
          <w:b w:val="0"/>
        </w:rPr>
        <w:t xml:space="preserve">must sell in order to support </w:t>
      </w:r>
      <w:r w:rsidRPr="00F6163E">
        <w:rPr>
          <w:rStyle w:val="Strong"/>
          <w:b w:val="0"/>
        </w:rPr>
        <w:t>themselves</w:t>
      </w:r>
      <w:r w:rsidR="006A57F2" w:rsidRPr="00F6163E">
        <w:rPr>
          <w:rStyle w:val="Strong"/>
          <w:b w:val="0"/>
        </w:rPr>
        <w:t xml:space="preserve">; in a domestic help position in private homes (e.g. childcare, elder care, gardener, chauffeur); as a pedicab or rolling chair driver or operator; operator of a vehicle or vessel that carriers passengers for hire and/or for which a commercial drivers licenses are required; working in fisheries or any warehouse/manufacturing job; in any position related to clinical care that involves patient contact; in any position in the adult entertainment industry (including, but not limited to jobs with escort services, adult book/video stores, and strip clubs); in positions requiring work hours that fall predominantly between 10:00p.m. &amp; 6:00a.m.; in positions declared hazardous to youth by the Secretary of Labor at Subpart E of 29 CFR part 570; in positions that require sustained physical contact with other people and/or adherence to the Centers for Disease Control and Prevention's Universal Blood and Body Fluid Precautions guidelines (e.g., body piercing, tattooing, massage, manicure); in positions that are substantially commission-based and thus do not guarantee that participants will be paid minimum wage in accordance with federal and state standards; in positions involved in gaming and gambling that include direct participation in wagering and/or betting; in positions in chemical pest control, warehousing, catalogue/online order distribution centers; in positions with travelling fairs or itinerant concessionaires; in positions for which there is another specific J category (camp counselor, intern, trainee); after November 1, 2012, in positions in the North American Industry Classification System's (NAICS) Goods-Producing Industries occupational categories industry sectors 11, 21, 23, 31-33 numbers (set forth at </w:t>
      </w:r>
      <w:hyperlink r:id="rId9" w:history="1">
        <w:r w:rsidR="006A57F2" w:rsidRPr="00F6163E">
          <w:rPr>
            <w:rStyle w:val="Strong"/>
            <w:b w:val="0"/>
          </w:rPr>
          <w:t>http://www.bls.gov/iag/tgs/iag_index_naics.htm</w:t>
        </w:r>
      </w:hyperlink>
      <w:r w:rsidR="006A57F2" w:rsidRPr="00F6163E">
        <w:rPr>
          <w:rStyle w:val="Strong"/>
          <w:b w:val="0"/>
        </w:rPr>
        <w:t xml:space="preserve">). </w:t>
      </w:r>
    </w:p>
    <w:p w:rsidR="00453E58" w:rsidRPr="00C74320" w:rsidRDefault="00453E58" w:rsidP="00CD4283">
      <w:pPr>
        <w:numPr>
          <w:ilvl w:val="0"/>
          <w:numId w:val="28"/>
        </w:numPr>
        <w:tabs>
          <w:tab w:val="left" w:pos="720"/>
        </w:tabs>
        <w:spacing w:after="0"/>
        <w:ind w:left="720"/>
        <w:jc w:val="both"/>
        <w:rPr>
          <w:szCs w:val="24"/>
        </w:rPr>
      </w:pPr>
      <w:r w:rsidRPr="00C74320">
        <w:rPr>
          <w:szCs w:val="24"/>
        </w:rPr>
        <w:t xml:space="preserve">Host Employer complies with all Federal, State and Local laws regarding employment and occupational health and safety. </w:t>
      </w:r>
    </w:p>
    <w:p w:rsidR="00453E58" w:rsidRPr="00C74320" w:rsidRDefault="00CD4283" w:rsidP="00CD4283">
      <w:pPr>
        <w:numPr>
          <w:ilvl w:val="0"/>
          <w:numId w:val="28"/>
        </w:numPr>
        <w:tabs>
          <w:tab w:val="left" w:pos="720"/>
        </w:tabs>
        <w:spacing w:after="0"/>
        <w:ind w:left="720"/>
        <w:jc w:val="both"/>
        <w:rPr>
          <w:szCs w:val="24"/>
        </w:rPr>
      </w:pPr>
      <w:r>
        <w:rPr>
          <w:color w:val="000000"/>
          <w:szCs w:val="24"/>
        </w:rPr>
        <w:t>Host Employer</w:t>
      </w:r>
      <w:r w:rsidR="00453E58" w:rsidRPr="00C74320">
        <w:rPr>
          <w:color w:val="000000"/>
          <w:szCs w:val="24"/>
        </w:rPr>
        <w:t xml:space="preserve"> </w:t>
      </w:r>
      <w:r>
        <w:rPr>
          <w:color w:val="000000"/>
          <w:szCs w:val="24"/>
        </w:rPr>
        <w:t>is</w:t>
      </w:r>
      <w:r w:rsidR="00453E58" w:rsidRPr="00C74320">
        <w:rPr>
          <w:color w:val="000000"/>
          <w:szCs w:val="24"/>
        </w:rPr>
        <w:t xml:space="preserve"> expected to provide program participants with the approximate number of hours of paid employment per week </w:t>
      </w:r>
      <w:r>
        <w:rPr>
          <w:color w:val="000000"/>
          <w:szCs w:val="24"/>
        </w:rPr>
        <w:t>as</w:t>
      </w:r>
      <w:r w:rsidR="00453E58" w:rsidRPr="00C74320">
        <w:rPr>
          <w:color w:val="000000"/>
          <w:szCs w:val="24"/>
        </w:rPr>
        <w:t xml:space="preserve"> agreed on the Job Offer. </w:t>
      </w:r>
    </w:p>
    <w:p w:rsidR="00453E58" w:rsidRPr="00C74320" w:rsidRDefault="00453E58" w:rsidP="00CD4283">
      <w:pPr>
        <w:numPr>
          <w:ilvl w:val="0"/>
          <w:numId w:val="28"/>
        </w:numPr>
        <w:tabs>
          <w:tab w:val="left" w:pos="720"/>
        </w:tabs>
        <w:spacing w:after="0"/>
        <w:ind w:left="720"/>
        <w:jc w:val="both"/>
        <w:rPr>
          <w:szCs w:val="24"/>
        </w:rPr>
      </w:pPr>
      <w:r w:rsidRPr="00C74320">
        <w:rPr>
          <w:szCs w:val="24"/>
        </w:rPr>
        <w:t xml:space="preserve">Host Employer understands that the maximum duration for employment is 4 months as pertains to the dates stated on the participant’s DS-2019 form. </w:t>
      </w:r>
    </w:p>
    <w:p w:rsidR="00453E58" w:rsidRPr="00C74320" w:rsidRDefault="00CD4283" w:rsidP="00CD4283">
      <w:pPr>
        <w:numPr>
          <w:ilvl w:val="0"/>
          <w:numId w:val="28"/>
        </w:numPr>
        <w:spacing w:after="0"/>
        <w:ind w:left="720"/>
        <w:jc w:val="both"/>
        <w:rPr>
          <w:szCs w:val="24"/>
        </w:rPr>
      </w:pPr>
      <w:r>
        <w:rPr>
          <w:szCs w:val="24"/>
        </w:rPr>
        <w:t>Host Employer</w:t>
      </w:r>
      <w:r w:rsidR="00453E58" w:rsidRPr="00C74320">
        <w:rPr>
          <w:szCs w:val="24"/>
        </w:rPr>
        <w:t xml:space="preserve"> hereby agrees to pay international participants in accordance with minimum wage standards but not less than what is customary for US residents holding the same job. </w:t>
      </w:r>
      <w:r w:rsidR="00A13FD2" w:rsidRPr="00C74320">
        <w:t xml:space="preserve">Pay rates will be equal to that of American staff with the same experience, availability, time of service, and ability. </w:t>
      </w:r>
    </w:p>
    <w:p w:rsidR="00453E58" w:rsidRPr="00C74320" w:rsidRDefault="00453E58" w:rsidP="00CD4283">
      <w:pPr>
        <w:numPr>
          <w:ilvl w:val="0"/>
          <w:numId w:val="28"/>
        </w:numPr>
        <w:spacing w:after="0"/>
        <w:ind w:left="720"/>
        <w:jc w:val="both"/>
        <w:rPr>
          <w:szCs w:val="24"/>
        </w:rPr>
      </w:pPr>
      <w:r w:rsidRPr="00C74320">
        <w:rPr>
          <w:szCs w:val="24"/>
        </w:rPr>
        <w:t xml:space="preserve">Per IRS Publication 515, Host Employer can verify that participants on a J-1 Visa are considered non-resident aliens who are not subject to Social Security (FICA), Medicare or Federal Unemployment (FUTA) withholding taxes.  </w:t>
      </w:r>
    </w:p>
    <w:p w:rsidR="00453E58" w:rsidRPr="00C74320" w:rsidRDefault="00453E58" w:rsidP="00CD4283">
      <w:pPr>
        <w:numPr>
          <w:ilvl w:val="0"/>
          <w:numId w:val="28"/>
        </w:numPr>
        <w:tabs>
          <w:tab w:val="left" w:pos="720"/>
        </w:tabs>
        <w:spacing w:after="0"/>
        <w:ind w:left="720"/>
        <w:jc w:val="both"/>
        <w:rPr>
          <w:szCs w:val="24"/>
        </w:rPr>
      </w:pPr>
      <w:r w:rsidRPr="00C74320">
        <w:rPr>
          <w:szCs w:val="24"/>
        </w:rPr>
        <w:t xml:space="preserve">Host Employer understands the participant will apply for and obtain a Social Security number that may not be available at start of employment. The DS-2019 form and I-94 card together will provide proof of authorization to work. </w:t>
      </w:r>
    </w:p>
    <w:p w:rsidR="00453E58" w:rsidRPr="00BB3427" w:rsidRDefault="00453E58" w:rsidP="00CD4283">
      <w:pPr>
        <w:numPr>
          <w:ilvl w:val="0"/>
          <w:numId w:val="28"/>
        </w:numPr>
        <w:tabs>
          <w:tab w:val="left" w:pos="720"/>
        </w:tabs>
        <w:spacing w:after="0"/>
        <w:ind w:left="720"/>
        <w:jc w:val="both"/>
      </w:pPr>
      <w:r w:rsidRPr="00C74320">
        <w:rPr>
          <w:szCs w:val="24"/>
        </w:rPr>
        <w:lastRenderedPageBreak/>
        <w:t xml:space="preserve">Host Employer agrees to obtain advance permission from the participant for any payroll deductions or changes to </w:t>
      </w:r>
      <w:r w:rsidR="00CD4283">
        <w:rPr>
          <w:szCs w:val="24"/>
        </w:rPr>
        <w:t xml:space="preserve">their </w:t>
      </w:r>
      <w:r w:rsidRPr="00C74320">
        <w:rPr>
          <w:szCs w:val="24"/>
        </w:rPr>
        <w:t>deductions</w:t>
      </w:r>
      <w:r w:rsidR="00CD4283">
        <w:rPr>
          <w:szCs w:val="24"/>
        </w:rPr>
        <w:t xml:space="preserve"> (e.g. </w:t>
      </w:r>
      <w:r w:rsidRPr="00C74320">
        <w:rPr>
          <w:szCs w:val="24"/>
        </w:rPr>
        <w:t xml:space="preserve">housing </w:t>
      </w:r>
      <w:r w:rsidR="00CD4283">
        <w:rPr>
          <w:szCs w:val="24"/>
        </w:rPr>
        <w:t>deposits and rent)</w:t>
      </w:r>
      <w:r w:rsidR="007D7576">
        <w:rPr>
          <w:szCs w:val="24"/>
        </w:rPr>
        <w:t>.</w:t>
      </w:r>
      <w:r w:rsidRPr="00C74320">
        <w:rPr>
          <w:szCs w:val="24"/>
        </w:rPr>
        <w:t xml:space="preserve"> </w:t>
      </w:r>
      <w:r w:rsidR="00C9781D">
        <w:t>Host Employer</w:t>
      </w:r>
      <w:r w:rsidR="00BB3427" w:rsidRPr="00BB3427">
        <w:t xml:space="preserve"> further attest</w:t>
      </w:r>
      <w:r w:rsidR="00C9781D">
        <w:t>s</w:t>
      </w:r>
      <w:r w:rsidR="00BB3427" w:rsidRPr="00BB3427">
        <w:t xml:space="preserve"> that any wage deductions </w:t>
      </w:r>
      <w:r w:rsidR="00C9781D">
        <w:t>taken by Host Employer</w:t>
      </w:r>
      <w:r w:rsidR="00BB3427" w:rsidRPr="00BB3427">
        <w:t xml:space="preserve"> to cover the cost of employee housing do not violate the Fair Labor Standards Act regulations set forth at 29.CFR.531</w:t>
      </w:r>
      <w:r w:rsidR="00EF7E2B">
        <w:t>.</w:t>
      </w:r>
    </w:p>
    <w:p w:rsidR="00453E58" w:rsidRPr="00C74320" w:rsidRDefault="00453E58" w:rsidP="00CD4283">
      <w:pPr>
        <w:numPr>
          <w:ilvl w:val="0"/>
          <w:numId w:val="28"/>
        </w:numPr>
        <w:tabs>
          <w:tab w:val="left" w:pos="720"/>
        </w:tabs>
        <w:spacing w:after="0"/>
        <w:ind w:left="720"/>
        <w:jc w:val="both"/>
        <w:rPr>
          <w:szCs w:val="24"/>
        </w:rPr>
      </w:pPr>
      <w:r w:rsidRPr="00C74320">
        <w:rPr>
          <w:szCs w:val="24"/>
        </w:rPr>
        <w:t>Host Employer certifies that all offered jobs are available for the entire employment period stated on the Job Offer</w:t>
      </w:r>
      <w:r w:rsidR="00C9781D">
        <w:rPr>
          <w:szCs w:val="24"/>
        </w:rPr>
        <w:t>,</w:t>
      </w:r>
      <w:r w:rsidRPr="00C74320">
        <w:rPr>
          <w:szCs w:val="24"/>
        </w:rPr>
        <w:t xml:space="preserve"> although conditions of employment may change due to circumstances beyond Host Employer control. Host Employers further agree to notify WISE immediately if any of th</w:t>
      </w:r>
      <w:r w:rsidR="00F46C39">
        <w:rPr>
          <w:szCs w:val="24"/>
        </w:rPr>
        <w:t>e terms of the Job Offer change</w:t>
      </w:r>
      <w:r w:rsidR="00C9781D">
        <w:rPr>
          <w:szCs w:val="24"/>
        </w:rPr>
        <w:t>,</w:t>
      </w:r>
      <w:r w:rsidRPr="00C74320">
        <w:rPr>
          <w:szCs w:val="24"/>
        </w:rPr>
        <w:t xml:space="preserve"> as WISE will be required to re-issue new job offers and collect the participants’ signatures on each Job Offer. </w:t>
      </w:r>
    </w:p>
    <w:p w:rsidR="00453E58" w:rsidRPr="00C74320" w:rsidRDefault="00453E58" w:rsidP="00CD4283">
      <w:pPr>
        <w:numPr>
          <w:ilvl w:val="0"/>
          <w:numId w:val="28"/>
        </w:numPr>
        <w:tabs>
          <w:tab w:val="left" w:pos="720"/>
        </w:tabs>
        <w:spacing w:after="0"/>
        <w:ind w:left="720"/>
        <w:jc w:val="both"/>
        <w:rPr>
          <w:szCs w:val="24"/>
        </w:rPr>
      </w:pPr>
      <w:r w:rsidRPr="00C74320">
        <w:rPr>
          <w:color w:val="000000"/>
          <w:szCs w:val="24"/>
        </w:rPr>
        <w:t xml:space="preserve">Host </w:t>
      </w:r>
      <w:r w:rsidR="00CD4283">
        <w:rPr>
          <w:color w:val="000000"/>
          <w:szCs w:val="24"/>
        </w:rPr>
        <w:t>Employer</w:t>
      </w:r>
      <w:r w:rsidRPr="00C74320">
        <w:rPr>
          <w:color w:val="000000"/>
          <w:szCs w:val="24"/>
        </w:rPr>
        <w:t xml:space="preserve"> </w:t>
      </w:r>
      <w:r w:rsidR="00CD4283">
        <w:rPr>
          <w:color w:val="000000"/>
          <w:szCs w:val="24"/>
        </w:rPr>
        <w:t>is</w:t>
      </w:r>
      <w:r w:rsidRPr="00C74320">
        <w:rPr>
          <w:color w:val="000000"/>
          <w:szCs w:val="24"/>
        </w:rPr>
        <w:t xml:space="preserve"> required to pay par</w:t>
      </w:r>
      <w:r w:rsidR="00F46C39">
        <w:rPr>
          <w:color w:val="000000"/>
          <w:szCs w:val="24"/>
        </w:rPr>
        <w:t>ticipants for any overtime work</w:t>
      </w:r>
      <w:r w:rsidRPr="00C74320">
        <w:rPr>
          <w:color w:val="000000"/>
          <w:szCs w:val="24"/>
        </w:rPr>
        <w:t xml:space="preserve"> in accordance with state-specific and federal employment laws. </w:t>
      </w:r>
    </w:p>
    <w:p w:rsidR="00453E58" w:rsidRPr="00C74320" w:rsidRDefault="00453E58" w:rsidP="00CD4283">
      <w:pPr>
        <w:numPr>
          <w:ilvl w:val="0"/>
          <w:numId w:val="28"/>
        </w:numPr>
        <w:tabs>
          <w:tab w:val="left" w:pos="720"/>
        </w:tabs>
        <w:spacing w:after="0"/>
        <w:ind w:left="720"/>
        <w:jc w:val="both"/>
        <w:rPr>
          <w:szCs w:val="24"/>
        </w:rPr>
      </w:pPr>
      <w:r w:rsidRPr="00C74320">
        <w:rPr>
          <w:color w:val="000000"/>
          <w:szCs w:val="24"/>
        </w:rPr>
        <w:t>To assist WISE in maintaining current and accura</w:t>
      </w:r>
      <w:r w:rsidR="004A4B7F">
        <w:rPr>
          <w:color w:val="000000"/>
          <w:szCs w:val="24"/>
        </w:rPr>
        <w:t>te SEVIS records, Host E</w:t>
      </w:r>
      <w:r w:rsidR="00CD4283">
        <w:rPr>
          <w:color w:val="000000"/>
          <w:szCs w:val="24"/>
        </w:rPr>
        <w:t>mployer</w:t>
      </w:r>
      <w:r w:rsidRPr="00C74320">
        <w:rPr>
          <w:color w:val="000000"/>
          <w:szCs w:val="24"/>
        </w:rPr>
        <w:t xml:space="preserve"> must promptly notify </w:t>
      </w:r>
      <w:r w:rsidR="00CD4283">
        <w:rPr>
          <w:color w:val="000000"/>
          <w:szCs w:val="24"/>
        </w:rPr>
        <w:t>WISE</w:t>
      </w:r>
      <w:r w:rsidRPr="00C74320">
        <w:rPr>
          <w:color w:val="000000"/>
          <w:szCs w:val="24"/>
        </w:rPr>
        <w:t xml:space="preserve"> when participants first arrive at Host Employer site and when they start their employment. </w:t>
      </w:r>
      <w:r w:rsidR="004A4B7F">
        <w:rPr>
          <w:color w:val="000000"/>
          <w:szCs w:val="24"/>
        </w:rPr>
        <w:t>Host Employer must also notify WISE of any changes to work address, living address (if arranged by Host Employer), and employment status of students throughout the course of the program.</w:t>
      </w:r>
    </w:p>
    <w:p w:rsidR="00453E58" w:rsidRPr="00C74320" w:rsidRDefault="00453E58" w:rsidP="00453E58">
      <w:pPr>
        <w:pStyle w:val="ListParagraph"/>
        <w:tabs>
          <w:tab w:val="left" w:pos="720"/>
        </w:tabs>
        <w:spacing w:line="276" w:lineRule="auto"/>
        <w:ind w:left="450"/>
        <w:jc w:val="both"/>
        <w:rPr>
          <w:b/>
          <w:i/>
          <w:sz w:val="20"/>
          <w:szCs w:val="24"/>
        </w:rPr>
      </w:pPr>
    </w:p>
    <w:p w:rsidR="00453E58" w:rsidRPr="00C74320" w:rsidRDefault="00453E58" w:rsidP="00CD4283">
      <w:pPr>
        <w:pStyle w:val="ListParagraph"/>
        <w:tabs>
          <w:tab w:val="left" w:pos="720"/>
        </w:tabs>
        <w:spacing w:line="276" w:lineRule="auto"/>
        <w:ind w:left="360"/>
        <w:jc w:val="both"/>
        <w:rPr>
          <w:szCs w:val="24"/>
        </w:rPr>
      </w:pPr>
      <w:r w:rsidRPr="00C74320">
        <w:rPr>
          <w:b/>
          <w:i/>
          <w:sz w:val="24"/>
          <w:szCs w:val="24"/>
        </w:rPr>
        <w:t>WISE commitment:</w:t>
      </w:r>
      <w:r w:rsidRPr="00C74320">
        <w:rPr>
          <w:szCs w:val="24"/>
        </w:rPr>
        <w:t xml:space="preserve"> </w:t>
      </w:r>
    </w:p>
    <w:p w:rsidR="00453E58" w:rsidRPr="00C74320" w:rsidRDefault="00453E58" w:rsidP="00CD4283">
      <w:pPr>
        <w:pStyle w:val="ListParagraph"/>
        <w:tabs>
          <w:tab w:val="left" w:pos="360"/>
          <w:tab w:val="left" w:pos="720"/>
        </w:tabs>
        <w:spacing w:line="276" w:lineRule="auto"/>
        <w:ind w:left="360"/>
        <w:jc w:val="both"/>
        <w:rPr>
          <w:szCs w:val="24"/>
        </w:rPr>
      </w:pPr>
      <w:r w:rsidRPr="00882262">
        <w:rPr>
          <w:szCs w:val="24"/>
        </w:rPr>
        <w:t>WISE is committed to working together with the Work and Travel Host Employer and the WISE participants to ensure the success of the program for all parties involved.</w:t>
      </w:r>
      <w:r w:rsidRPr="00C74320">
        <w:rPr>
          <w:szCs w:val="24"/>
        </w:rPr>
        <w:t xml:space="preserve"> </w:t>
      </w:r>
    </w:p>
    <w:p w:rsidR="00453E58" w:rsidRPr="00851BE0" w:rsidRDefault="00453E58" w:rsidP="00CD4283">
      <w:pPr>
        <w:pStyle w:val="ListParagraph"/>
        <w:numPr>
          <w:ilvl w:val="0"/>
          <w:numId w:val="29"/>
        </w:numPr>
        <w:tabs>
          <w:tab w:val="left" w:pos="720"/>
        </w:tabs>
        <w:spacing w:line="276" w:lineRule="auto"/>
        <w:jc w:val="both"/>
        <w:rPr>
          <w:szCs w:val="24"/>
        </w:rPr>
      </w:pPr>
      <w:r w:rsidRPr="00851BE0">
        <w:rPr>
          <w:szCs w:val="24"/>
        </w:rPr>
        <w:t>WISE will provide the administrative resources to participants and Work and Travel Host Employers to fully understand the Work and Travel program.</w:t>
      </w:r>
    </w:p>
    <w:p w:rsidR="00453E58" w:rsidRPr="00851BE0" w:rsidRDefault="00453E58" w:rsidP="00CD4283">
      <w:pPr>
        <w:pStyle w:val="ListParagraph"/>
        <w:numPr>
          <w:ilvl w:val="0"/>
          <w:numId w:val="29"/>
        </w:numPr>
        <w:tabs>
          <w:tab w:val="left" w:pos="720"/>
        </w:tabs>
        <w:spacing w:line="276" w:lineRule="auto"/>
        <w:jc w:val="both"/>
        <w:rPr>
          <w:szCs w:val="24"/>
        </w:rPr>
      </w:pPr>
      <w:r w:rsidRPr="00851BE0">
        <w:rPr>
          <w:szCs w:val="24"/>
        </w:rPr>
        <w:t xml:space="preserve">WISE will assist the employer in structuring the program to ensure the best opportunity for a successful, sustainable program. </w:t>
      </w:r>
    </w:p>
    <w:p w:rsidR="00453E58" w:rsidRPr="00C74320" w:rsidRDefault="00453E58" w:rsidP="00CD4283">
      <w:pPr>
        <w:pStyle w:val="ListParagraph"/>
        <w:numPr>
          <w:ilvl w:val="0"/>
          <w:numId w:val="29"/>
        </w:numPr>
        <w:tabs>
          <w:tab w:val="left" w:pos="720"/>
        </w:tabs>
        <w:spacing w:line="276" w:lineRule="auto"/>
        <w:jc w:val="both"/>
        <w:rPr>
          <w:szCs w:val="24"/>
        </w:rPr>
      </w:pPr>
      <w:r w:rsidRPr="00851BE0">
        <w:rPr>
          <w:szCs w:val="24"/>
        </w:rPr>
        <w:t>W</w:t>
      </w:r>
      <w:r w:rsidR="00CD4283">
        <w:rPr>
          <w:szCs w:val="24"/>
        </w:rPr>
        <w:t>ISE will market the program to</w:t>
      </w:r>
      <w:r w:rsidRPr="00851BE0">
        <w:rPr>
          <w:szCs w:val="24"/>
        </w:rPr>
        <w:t xml:space="preserve"> well-informed candidate</w:t>
      </w:r>
      <w:r w:rsidR="00CD4283">
        <w:rPr>
          <w:szCs w:val="24"/>
        </w:rPr>
        <w:t>s</w:t>
      </w:r>
      <w:r w:rsidRPr="00851BE0">
        <w:rPr>
          <w:szCs w:val="24"/>
        </w:rPr>
        <w:t>, ensuring that they are making an informed</w:t>
      </w:r>
      <w:r w:rsidRPr="00C74320">
        <w:rPr>
          <w:szCs w:val="24"/>
        </w:rPr>
        <w:t xml:space="preserve"> and responsible choice to apply for the program. </w:t>
      </w:r>
    </w:p>
    <w:p w:rsidR="00453E58" w:rsidRPr="00C74320" w:rsidRDefault="00453E58" w:rsidP="00CD4283">
      <w:pPr>
        <w:pStyle w:val="ListParagraph"/>
        <w:numPr>
          <w:ilvl w:val="0"/>
          <w:numId w:val="29"/>
        </w:numPr>
        <w:tabs>
          <w:tab w:val="left" w:pos="720"/>
        </w:tabs>
        <w:spacing w:line="276" w:lineRule="auto"/>
        <w:jc w:val="both"/>
        <w:rPr>
          <w:szCs w:val="24"/>
        </w:rPr>
      </w:pPr>
      <w:r w:rsidRPr="00C74320">
        <w:rPr>
          <w:szCs w:val="24"/>
        </w:rPr>
        <w:t xml:space="preserve">WISE will represent the program effectively and accurately to participants and employers. </w:t>
      </w:r>
    </w:p>
    <w:p w:rsidR="00453E58" w:rsidRPr="00C74320" w:rsidRDefault="00453E58" w:rsidP="00CD4283">
      <w:pPr>
        <w:pStyle w:val="ListParagraph"/>
        <w:numPr>
          <w:ilvl w:val="0"/>
          <w:numId w:val="29"/>
        </w:numPr>
        <w:tabs>
          <w:tab w:val="left" w:pos="720"/>
        </w:tabs>
        <w:spacing w:line="276" w:lineRule="auto"/>
        <w:jc w:val="both"/>
        <w:rPr>
          <w:szCs w:val="24"/>
        </w:rPr>
      </w:pPr>
      <w:r w:rsidRPr="00C74320">
        <w:rPr>
          <w:szCs w:val="24"/>
        </w:rPr>
        <w:t xml:space="preserve">WISE will assist qualified candidates in preparing the application materials. </w:t>
      </w:r>
    </w:p>
    <w:p w:rsidR="00453E58" w:rsidRPr="00C74320" w:rsidRDefault="00453E58" w:rsidP="00CD4283">
      <w:pPr>
        <w:pStyle w:val="ListParagraph"/>
        <w:numPr>
          <w:ilvl w:val="0"/>
          <w:numId w:val="29"/>
        </w:numPr>
        <w:tabs>
          <w:tab w:val="left" w:pos="720"/>
        </w:tabs>
        <w:spacing w:line="276" w:lineRule="auto"/>
        <w:jc w:val="both"/>
        <w:rPr>
          <w:szCs w:val="24"/>
        </w:rPr>
      </w:pPr>
      <w:r w:rsidRPr="00C74320">
        <w:rPr>
          <w:szCs w:val="24"/>
        </w:rPr>
        <w:t xml:space="preserve">WISE will prepare participants through informational meetings, orientations and review of program materials leading up to the participant’s departure. </w:t>
      </w:r>
    </w:p>
    <w:p w:rsidR="00453E58" w:rsidRPr="00C74320" w:rsidRDefault="00453E58" w:rsidP="00CD4283">
      <w:pPr>
        <w:pStyle w:val="ListParagraph"/>
        <w:numPr>
          <w:ilvl w:val="0"/>
          <w:numId w:val="29"/>
        </w:numPr>
        <w:tabs>
          <w:tab w:val="left" w:pos="720"/>
        </w:tabs>
        <w:spacing w:line="276" w:lineRule="auto"/>
        <w:jc w:val="both"/>
        <w:rPr>
          <w:szCs w:val="24"/>
        </w:rPr>
      </w:pPr>
      <w:r w:rsidRPr="00C74320">
        <w:rPr>
          <w:szCs w:val="24"/>
        </w:rPr>
        <w:t xml:space="preserve">WISE will issue the visa documents that will allow each participant to apply for a J-1 Work and Travel visa. </w:t>
      </w:r>
    </w:p>
    <w:p w:rsidR="00453E58" w:rsidRPr="00C74320" w:rsidRDefault="00453E58" w:rsidP="00CD4283">
      <w:pPr>
        <w:pStyle w:val="ListParagraph"/>
        <w:numPr>
          <w:ilvl w:val="0"/>
          <w:numId w:val="29"/>
        </w:numPr>
        <w:tabs>
          <w:tab w:val="left" w:pos="720"/>
        </w:tabs>
        <w:spacing w:line="276" w:lineRule="auto"/>
        <w:jc w:val="both"/>
        <w:rPr>
          <w:szCs w:val="24"/>
        </w:rPr>
      </w:pPr>
      <w:r w:rsidRPr="00C74320">
        <w:rPr>
          <w:szCs w:val="24"/>
        </w:rPr>
        <w:t xml:space="preserve">WISE will provide required medical insurance for each WISE participant. </w:t>
      </w:r>
    </w:p>
    <w:p w:rsidR="00453E58" w:rsidRDefault="00453E58" w:rsidP="00CD4283">
      <w:pPr>
        <w:pStyle w:val="ListParagraph"/>
        <w:numPr>
          <w:ilvl w:val="0"/>
          <w:numId w:val="29"/>
        </w:numPr>
        <w:tabs>
          <w:tab w:val="left" w:pos="720"/>
        </w:tabs>
        <w:spacing w:line="276" w:lineRule="auto"/>
        <w:jc w:val="both"/>
        <w:rPr>
          <w:szCs w:val="24"/>
        </w:rPr>
      </w:pPr>
      <w:r w:rsidRPr="00C74320">
        <w:rPr>
          <w:szCs w:val="24"/>
        </w:rPr>
        <w:t>WISE will oversee and communicate effectively throughout the application process and during the program to ensure our mutual goal of providing</w:t>
      </w:r>
      <w:r w:rsidR="00F46C39">
        <w:rPr>
          <w:szCs w:val="24"/>
        </w:rPr>
        <w:t xml:space="preserve"> an</w:t>
      </w:r>
      <w:r w:rsidRPr="00C74320">
        <w:rPr>
          <w:szCs w:val="24"/>
        </w:rPr>
        <w:t xml:space="preserve"> excellent cultural exchange program.</w:t>
      </w:r>
    </w:p>
    <w:p w:rsidR="00453E58" w:rsidRPr="00C74320" w:rsidRDefault="00453E58" w:rsidP="009C79F2">
      <w:pPr>
        <w:pStyle w:val="ListParagraph"/>
        <w:tabs>
          <w:tab w:val="left" w:pos="720"/>
        </w:tabs>
        <w:spacing w:line="276" w:lineRule="auto"/>
        <w:ind w:left="360"/>
        <w:jc w:val="both"/>
        <w:rPr>
          <w:szCs w:val="24"/>
        </w:rPr>
      </w:pPr>
      <w:r w:rsidRPr="00C74320">
        <w:rPr>
          <w:b/>
          <w:i/>
          <w:sz w:val="24"/>
          <w:szCs w:val="24"/>
        </w:rPr>
        <w:t>WISE support services for employers:</w:t>
      </w:r>
      <w:r w:rsidRPr="00C74320">
        <w:rPr>
          <w:szCs w:val="24"/>
        </w:rPr>
        <w:t xml:space="preserve"> </w:t>
      </w:r>
    </w:p>
    <w:p w:rsidR="00453E58" w:rsidRPr="00C74320" w:rsidRDefault="00453E58" w:rsidP="00453E58">
      <w:pPr>
        <w:pStyle w:val="ListParagraph"/>
        <w:tabs>
          <w:tab w:val="left" w:pos="720"/>
        </w:tabs>
        <w:spacing w:line="276" w:lineRule="auto"/>
        <w:ind w:left="450"/>
        <w:jc w:val="both"/>
        <w:rPr>
          <w:szCs w:val="24"/>
        </w:rPr>
      </w:pPr>
      <w:r w:rsidRPr="00C74320">
        <w:rPr>
          <w:szCs w:val="24"/>
        </w:rPr>
        <w:tab/>
        <w:t>In regards to recruitment, WISE offers:</w:t>
      </w:r>
    </w:p>
    <w:p w:rsidR="00453E58" w:rsidRPr="00C74320" w:rsidRDefault="004A4B7F" w:rsidP="00453E58">
      <w:pPr>
        <w:pStyle w:val="ListParagraph"/>
        <w:numPr>
          <w:ilvl w:val="0"/>
          <w:numId w:val="19"/>
        </w:numPr>
        <w:tabs>
          <w:tab w:val="left" w:pos="720"/>
        </w:tabs>
        <w:spacing w:line="276" w:lineRule="auto"/>
        <w:ind w:left="990" w:hanging="270"/>
        <w:jc w:val="both"/>
        <w:rPr>
          <w:szCs w:val="24"/>
        </w:rPr>
      </w:pPr>
      <w:r>
        <w:rPr>
          <w:color w:val="000000"/>
          <w:szCs w:val="24"/>
        </w:rPr>
        <w:t>Job Fair participation to Host E</w:t>
      </w:r>
      <w:r w:rsidR="00453E58" w:rsidRPr="00C74320">
        <w:rPr>
          <w:color w:val="000000"/>
          <w:szCs w:val="24"/>
        </w:rPr>
        <w:t>mpl</w:t>
      </w:r>
      <w:r w:rsidR="00F46C39">
        <w:rPr>
          <w:color w:val="000000"/>
          <w:szCs w:val="24"/>
        </w:rPr>
        <w:t>oyers interested in recruiting 4</w:t>
      </w:r>
      <w:r w:rsidR="00453E58" w:rsidRPr="00C74320">
        <w:rPr>
          <w:color w:val="000000"/>
          <w:szCs w:val="24"/>
        </w:rPr>
        <w:t>0 or more participants per season;</w:t>
      </w:r>
    </w:p>
    <w:p w:rsidR="00453E58" w:rsidRPr="00C74320" w:rsidRDefault="00453E58" w:rsidP="00453E58">
      <w:pPr>
        <w:pStyle w:val="ListParagraph"/>
        <w:numPr>
          <w:ilvl w:val="0"/>
          <w:numId w:val="19"/>
        </w:numPr>
        <w:tabs>
          <w:tab w:val="left" w:pos="720"/>
        </w:tabs>
        <w:spacing w:line="276" w:lineRule="auto"/>
        <w:ind w:left="990" w:hanging="270"/>
        <w:jc w:val="both"/>
        <w:rPr>
          <w:rStyle w:val="apple-style-span"/>
          <w:color w:val="000000"/>
          <w:szCs w:val="24"/>
        </w:rPr>
      </w:pPr>
      <w:r w:rsidRPr="00C74320">
        <w:rPr>
          <w:color w:val="000000"/>
          <w:szCs w:val="24"/>
        </w:rPr>
        <w:t>D</w:t>
      </w:r>
      <w:r w:rsidRPr="00C74320">
        <w:rPr>
          <w:rStyle w:val="apple-style-span"/>
          <w:color w:val="000000"/>
          <w:szCs w:val="24"/>
        </w:rPr>
        <w:t xml:space="preserve">irect recruitment where WISE representative hire participants on your behalf; </w:t>
      </w:r>
    </w:p>
    <w:p w:rsidR="00453E58" w:rsidRPr="00C74320" w:rsidRDefault="00453E58" w:rsidP="00453E58">
      <w:pPr>
        <w:pStyle w:val="ListParagraph"/>
        <w:numPr>
          <w:ilvl w:val="0"/>
          <w:numId w:val="19"/>
        </w:numPr>
        <w:tabs>
          <w:tab w:val="left" w:pos="720"/>
        </w:tabs>
        <w:spacing w:line="276" w:lineRule="auto"/>
        <w:ind w:left="990" w:hanging="270"/>
        <w:jc w:val="both"/>
        <w:rPr>
          <w:rStyle w:val="apple-style-span"/>
          <w:color w:val="000000"/>
          <w:szCs w:val="24"/>
        </w:rPr>
      </w:pPr>
      <w:r w:rsidRPr="00C74320">
        <w:rPr>
          <w:rStyle w:val="apple-style-span"/>
          <w:color w:val="000000"/>
          <w:szCs w:val="24"/>
        </w:rPr>
        <w:t>On-line standard recruitment where you interview participants online through Skype</w:t>
      </w:r>
      <w:r w:rsidRPr="00C74320">
        <w:rPr>
          <w:rStyle w:val="apple-style-span"/>
          <w:rFonts w:cs="Tahoma"/>
          <w:color w:val="000000"/>
          <w:szCs w:val="24"/>
        </w:rPr>
        <w:t>®</w:t>
      </w:r>
      <w:r w:rsidRPr="00C74320">
        <w:rPr>
          <w:rStyle w:val="apple-style-span"/>
          <w:color w:val="000000"/>
          <w:szCs w:val="24"/>
        </w:rPr>
        <w:t xml:space="preserve"> using webcams.</w:t>
      </w:r>
    </w:p>
    <w:p w:rsidR="00A13FD2" w:rsidRPr="00C74320" w:rsidRDefault="00A13FD2" w:rsidP="00453E58">
      <w:pPr>
        <w:pStyle w:val="ListParagraph"/>
        <w:tabs>
          <w:tab w:val="left" w:pos="720"/>
        </w:tabs>
        <w:spacing w:line="276" w:lineRule="auto"/>
        <w:ind w:left="360"/>
        <w:jc w:val="both"/>
        <w:rPr>
          <w:color w:val="000000"/>
          <w:szCs w:val="24"/>
        </w:rPr>
      </w:pPr>
    </w:p>
    <w:p w:rsidR="00453E58" w:rsidRPr="00C74320" w:rsidRDefault="00F46C39" w:rsidP="00453E58">
      <w:pPr>
        <w:pStyle w:val="ListParagraph"/>
        <w:tabs>
          <w:tab w:val="left" w:pos="720"/>
        </w:tabs>
        <w:spacing w:line="276" w:lineRule="auto"/>
        <w:ind w:left="360"/>
        <w:jc w:val="both"/>
        <w:rPr>
          <w:color w:val="000000"/>
          <w:szCs w:val="24"/>
        </w:rPr>
      </w:pPr>
      <w:r>
        <w:rPr>
          <w:color w:val="000000"/>
          <w:szCs w:val="24"/>
        </w:rPr>
        <w:t xml:space="preserve">A </w:t>
      </w:r>
      <w:r w:rsidR="00453E58" w:rsidRPr="00C74320">
        <w:rPr>
          <w:color w:val="000000"/>
          <w:szCs w:val="24"/>
        </w:rPr>
        <w:t>WISE manager or local representative is available to travel to Host Employer site in case of a</w:t>
      </w:r>
      <w:r>
        <w:rPr>
          <w:color w:val="000000"/>
          <w:szCs w:val="24"/>
        </w:rPr>
        <w:t>n emergency or urgent situation</w:t>
      </w:r>
      <w:r w:rsidR="00453E58" w:rsidRPr="00C74320">
        <w:rPr>
          <w:color w:val="000000"/>
          <w:szCs w:val="24"/>
        </w:rPr>
        <w:t xml:space="preserve"> and</w:t>
      </w:r>
      <w:r>
        <w:rPr>
          <w:color w:val="000000"/>
          <w:szCs w:val="24"/>
        </w:rPr>
        <w:t>,</w:t>
      </w:r>
      <w:r w:rsidR="00453E58" w:rsidRPr="00C74320">
        <w:rPr>
          <w:color w:val="000000"/>
          <w:szCs w:val="24"/>
        </w:rPr>
        <w:t xml:space="preserve"> when possible, WISE will visit</w:t>
      </w:r>
      <w:r>
        <w:rPr>
          <w:color w:val="000000"/>
          <w:szCs w:val="24"/>
        </w:rPr>
        <w:t xml:space="preserve"> the</w:t>
      </w:r>
      <w:r w:rsidR="00453E58" w:rsidRPr="00C74320">
        <w:rPr>
          <w:color w:val="000000"/>
          <w:szCs w:val="24"/>
        </w:rPr>
        <w:t xml:space="preserve"> Host site during the program to assist with any issues and ensure success of the program for </w:t>
      </w:r>
      <w:r>
        <w:rPr>
          <w:color w:val="000000"/>
          <w:szCs w:val="24"/>
        </w:rPr>
        <w:t xml:space="preserve">the </w:t>
      </w:r>
      <w:r w:rsidR="00453E58" w:rsidRPr="00C74320">
        <w:rPr>
          <w:color w:val="000000"/>
          <w:szCs w:val="24"/>
        </w:rPr>
        <w:t>participant and</w:t>
      </w:r>
      <w:r>
        <w:rPr>
          <w:color w:val="000000"/>
          <w:szCs w:val="24"/>
        </w:rPr>
        <w:t xml:space="preserve"> the</w:t>
      </w:r>
      <w:r w:rsidR="00453E58" w:rsidRPr="00C74320">
        <w:rPr>
          <w:color w:val="000000"/>
          <w:szCs w:val="24"/>
        </w:rPr>
        <w:t xml:space="preserve"> Host Site. </w:t>
      </w:r>
    </w:p>
    <w:p w:rsidR="00A13FD2" w:rsidRPr="00C74320" w:rsidRDefault="00A13FD2" w:rsidP="00453E58">
      <w:pPr>
        <w:pStyle w:val="ListParagraph"/>
        <w:tabs>
          <w:tab w:val="left" w:pos="720"/>
        </w:tabs>
        <w:spacing w:line="276" w:lineRule="auto"/>
        <w:ind w:left="360"/>
        <w:jc w:val="both"/>
        <w:rPr>
          <w:color w:val="000000"/>
          <w:szCs w:val="24"/>
        </w:rPr>
      </w:pPr>
    </w:p>
    <w:p w:rsidR="00453E58" w:rsidRPr="00C74320" w:rsidRDefault="00453E58" w:rsidP="00453E58">
      <w:pPr>
        <w:pStyle w:val="ListParagraph"/>
        <w:tabs>
          <w:tab w:val="left" w:pos="720"/>
        </w:tabs>
        <w:spacing w:line="276" w:lineRule="auto"/>
        <w:ind w:left="360"/>
        <w:jc w:val="both"/>
        <w:rPr>
          <w:color w:val="000000"/>
          <w:szCs w:val="24"/>
        </w:rPr>
      </w:pPr>
      <w:r w:rsidRPr="00C74320">
        <w:rPr>
          <w:color w:val="000000"/>
          <w:szCs w:val="24"/>
        </w:rPr>
        <w:t>WISE offers a direct line to a manager on duty, 24/7 toll free number (1-888-242-7456). This number and service is for partici</w:t>
      </w:r>
      <w:r w:rsidR="00CD4283">
        <w:rPr>
          <w:color w:val="000000"/>
          <w:szCs w:val="24"/>
        </w:rPr>
        <w:t xml:space="preserve">pants as well as employers, and </w:t>
      </w:r>
      <w:r w:rsidRPr="00C74320">
        <w:rPr>
          <w:color w:val="000000"/>
          <w:szCs w:val="24"/>
        </w:rPr>
        <w:t xml:space="preserve">WISE is available to assist the participants and the employer throughout the program. </w:t>
      </w:r>
    </w:p>
    <w:p w:rsidR="0081541E" w:rsidRPr="00C74320" w:rsidRDefault="0081541E" w:rsidP="0081541E">
      <w:pPr>
        <w:pStyle w:val="ListParagraph"/>
        <w:tabs>
          <w:tab w:val="left" w:pos="720"/>
        </w:tabs>
        <w:spacing w:line="276" w:lineRule="auto"/>
        <w:ind w:left="0"/>
        <w:jc w:val="both"/>
        <w:rPr>
          <w:b/>
          <w:szCs w:val="24"/>
        </w:rPr>
      </w:pPr>
    </w:p>
    <w:p w:rsidR="00A13FD2" w:rsidRPr="00C74320" w:rsidRDefault="0081541E" w:rsidP="00A13FD2">
      <w:pPr>
        <w:ind w:left="360"/>
        <w:jc w:val="both"/>
        <w:rPr>
          <w:bCs/>
        </w:rPr>
      </w:pPr>
      <w:r w:rsidRPr="00C74320">
        <w:rPr>
          <w:bCs/>
        </w:rPr>
        <w:t>The WISE Foundation Work and Travel Program as set forth by the US Department of State is designed for participants to work in jobs that are seasonal or temporary in nature.  Employment is of a seasonal nature when the required service is tied to a certain time of year by an event or pattern and requires labor levels above and beyond existing worker levels.  Employment is of a temporary nature when an employer’s need</w:t>
      </w:r>
      <w:r w:rsidRPr="00C74320">
        <w:rPr>
          <w:b/>
          <w:bCs/>
          <w:color w:val="1F497D"/>
        </w:rPr>
        <w:t xml:space="preserve"> </w:t>
      </w:r>
      <w:r w:rsidRPr="00EF7E2B">
        <w:rPr>
          <w:bCs/>
        </w:rPr>
        <w:t>for</w:t>
      </w:r>
      <w:r w:rsidRPr="00C74320">
        <w:rPr>
          <w:b/>
          <w:bCs/>
          <w:color w:val="1F497D"/>
        </w:rPr>
        <w:t xml:space="preserve"> </w:t>
      </w:r>
      <w:r w:rsidRPr="00C74320">
        <w:rPr>
          <w:bCs/>
        </w:rPr>
        <w:t>the duties to be performed is a one-time occurrence, a peak load need, or an intermittent need [22 CFR 62.32 (b)]</w:t>
      </w:r>
      <w:r w:rsidR="00EF7E2B">
        <w:rPr>
          <w:bCs/>
        </w:rPr>
        <w:t>.</w:t>
      </w:r>
      <w:r w:rsidRPr="00C74320">
        <w:rPr>
          <w:bCs/>
        </w:rPr>
        <w:t xml:space="preserve">  </w:t>
      </w:r>
    </w:p>
    <w:p w:rsidR="0081541E" w:rsidRPr="00F6163E" w:rsidRDefault="0081541E" w:rsidP="008706CE">
      <w:pPr>
        <w:numPr>
          <w:ilvl w:val="0"/>
          <w:numId w:val="21"/>
        </w:numPr>
        <w:rPr>
          <w:bCs/>
        </w:rPr>
      </w:pPr>
      <w:r w:rsidRPr="00C74320">
        <w:t>Please explain to WISE what makes your positions seasonal or temporary in nature</w:t>
      </w:r>
      <w:r w:rsidR="00F46C39">
        <w:t>:</w:t>
      </w:r>
    </w:p>
    <w:tbl>
      <w:tblPr>
        <w:tblStyle w:val="TableGrid"/>
        <w:tblW w:w="0" w:type="auto"/>
        <w:tblInd w:w="720" w:type="dxa"/>
        <w:tblLook w:val="04A0"/>
      </w:tblPr>
      <w:tblGrid>
        <w:gridCol w:w="9720"/>
      </w:tblGrid>
      <w:tr w:rsidR="008B1A7C" w:rsidTr="00CD0B4D">
        <w:trPr>
          <w:trHeight w:val="2066"/>
        </w:trPr>
        <w:tc>
          <w:tcPr>
            <w:tcW w:w="9720" w:type="dxa"/>
          </w:tcPr>
          <w:p w:rsidR="008B1A7C" w:rsidRDefault="008B1A7C" w:rsidP="00F6163E">
            <w:r>
              <w:fldChar w:fldCharType="begin">
                <w:ffData>
                  <w:name w:val="Text52"/>
                  <w:enabled/>
                  <w:calcOnExit w:val="0"/>
                  <w:textInput>
                    <w:maxLength w:val="250"/>
                  </w:textInput>
                </w:ffData>
              </w:fldChar>
            </w:r>
            <w:bookmarkStart w:id="1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821332" w:rsidRDefault="00821332" w:rsidP="00F6163E">
      <w:pPr>
        <w:pStyle w:val="NoSpacing"/>
      </w:pPr>
    </w:p>
    <w:p w:rsidR="008B1A7C" w:rsidRDefault="008B1A7C" w:rsidP="00F6163E">
      <w:pPr>
        <w:pStyle w:val="NoSpacing"/>
      </w:pPr>
    </w:p>
    <w:p w:rsidR="0081541E" w:rsidRPr="00C74320" w:rsidRDefault="0081541E" w:rsidP="00C74320">
      <w:pPr>
        <w:pStyle w:val="NoSpacing"/>
        <w:numPr>
          <w:ilvl w:val="0"/>
          <w:numId w:val="21"/>
        </w:numPr>
      </w:pPr>
      <w:r w:rsidRPr="00C74320">
        <w:t>Which seasons do you plan on hosting participants to work for your organization?</w:t>
      </w:r>
    </w:p>
    <w:p w:rsidR="00DE55C3" w:rsidRDefault="00DE55C3" w:rsidP="00C74320">
      <w:pPr>
        <w:pStyle w:val="NoSpacing"/>
        <w:ind w:left="720" w:firstLine="720"/>
      </w:pPr>
    </w:p>
    <w:p w:rsidR="00C74320" w:rsidRDefault="00C74320" w:rsidP="00F6163E">
      <w:pPr>
        <w:pStyle w:val="NoSpacing"/>
        <w:ind w:left="720" w:firstLine="720"/>
      </w:pPr>
      <w:r w:rsidRPr="00C74320">
        <w:t xml:space="preserve">Winter </w:t>
      </w:r>
      <w:r w:rsidR="00582E4A" w:rsidRPr="00C74320">
        <w:t xml:space="preserve">  </w:t>
      </w:r>
      <w:r w:rsidR="00582E4A" w:rsidRPr="00C74320">
        <w:tab/>
      </w:r>
      <w:r w:rsidR="00F6163E">
        <w:tab/>
      </w:r>
      <w:r w:rsidR="00582E4A" w:rsidRPr="00C74320">
        <w:t>Spring</w:t>
      </w:r>
      <w:r w:rsidR="00582E4A" w:rsidRPr="00C74320">
        <w:tab/>
      </w:r>
      <w:r w:rsidRPr="00C74320">
        <w:t xml:space="preserve">  </w:t>
      </w:r>
      <w:r w:rsidR="00F6163E">
        <w:tab/>
      </w:r>
      <w:r w:rsidR="00F6163E">
        <w:tab/>
      </w:r>
      <w:r w:rsidRPr="00C74320">
        <w:t xml:space="preserve"> </w:t>
      </w:r>
      <w:r w:rsidR="00F6163E">
        <w:t>Summer</w:t>
      </w:r>
    </w:p>
    <w:p w:rsidR="00C74320" w:rsidRDefault="00C74320" w:rsidP="00C74320">
      <w:pPr>
        <w:pStyle w:val="NoSpacing"/>
        <w:ind w:left="720" w:firstLine="720"/>
      </w:pPr>
    </w:p>
    <w:p w:rsidR="00C74320" w:rsidRPr="005A3BFB" w:rsidRDefault="00C74320" w:rsidP="005A3BFB">
      <w:pPr>
        <w:tabs>
          <w:tab w:val="left" w:pos="720"/>
        </w:tabs>
        <w:jc w:val="both"/>
        <w:rPr>
          <w:szCs w:val="24"/>
        </w:rPr>
      </w:pPr>
      <w:r w:rsidRPr="005A3BFB">
        <w:rPr>
          <w:szCs w:val="24"/>
        </w:rPr>
        <w:t>I certify that I will only hire J1 W&amp;T Students for the two seasons indicated above, regardless of any relationships I may have with other sponsoring agencies.</w:t>
      </w:r>
      <w:r w:rsidR="00A47FDA" w:rsidRPr="005A3BFB">
        <w:rPr>
          <w:szCs w:val="24"/>
        </w:rPr>
        <w:t xml:space="preserve">  </w:t>
      </w:r>
      <w:r w:rsidR="00A47FDA" w:rsidRPr="005A3BFB">
        <w:rPr>
          <w:szCs w:val="24"/>
        </w:rPr>
        <w:tab/>
        <w:t xml:space="preserve"> </w:t>
      </w:r>
      <w:r w:rsidR="005A3BFB">
        <w:rPr>
          <w:szCs w:val="24"/>
        </w:rPr>
        <w:tab/>
      </w:r>
      <w:r w:rsidR="005A3BFB">
        <w:rPr>
          <w:szCs w:val="24"/>
        </w:rPr>
        <w:tab/>
      </w:r>
      <w:r w:rsidR="005A3BFB">
        <w:rPr>
          <w:szCs w:val="24"/>
        </w:rPr>
        <w:tab/>
        <w:t xml:space="preserve">Please initial </w:t>
      </w:r>
      <w:r w:rsidR="003D3C24">
        <w:rPr>
          <w:szCs w:val="24"/>
        </w:rPr>
        <w:fldChar w:fldCharType="begin">
          <w:ffData>
            <w:name w:val="Text17"/>
            <w:enabled/>
            <w:calcOnExit w:val="0"/>
            <w:textInput>
              <w:maxLength w:val="3"/>
            </w:textInput>
          </w:ffData>
        </w:fldChar>
      </w:r>
      <w:bookmarkStart w:id="17" w:name="Text17"/>
      <w:r w:rsidR="002057B1">
        <w:rPr>
          <w:szCs w:val="24"/>
        </w:rPr>
        <w:instrText xml:space="preserve"> FORMTEXT </w:instrText>
      </w:r>
      <w:r w:rsidR="003D3C24">
        <w:rPr>
          <w:szCs w:val="24"/>
        </w:rPr>
      </w:r>
      <w:r w:rsidR="003D3C24">
        <w:rPr>
          <w:szCs w:val="24"/>
        </w:rPr>
        <w:fldChar w:fldCharType="separate"/>
      </w:r>
      <w:r w:rsidR="002057B1">
        <w:rPr>
          <w:noProof/>
          <w:szCs w:val="24"/>
        </w:rPr>
        <w:t> </w:t>
      </w:r>
      <w:r w:rsidR="002057B1">
        <w:rPr>
          <w:noProof/>
          <w:szCs w:val="24"/>
        </w:rPr>
        <w:t> </w:t>
      </w:r>
      <w:r w:rsidR="002057B1">
        <w:rPr>
          <w:noProof/>
          <w:szCs w:val="24"/>
        </w:rPr>
        <w:t> </w:t>
      </w:r>
      <w:r w:rsidR="003D3C24">
        <w:rPr>
          <w:szCs w:val="24"/>
        </w:rPr>
        <w:fldChar w:fldCharType="end"/>
      </w:r>
      <w:bookmarkEnd w:id="17"/>
    </w:p>
    <w:p w:rsidR="005A3BFB" w:rsidRDefault="00A47FDA" w:rsidP="005A3BFB">
      <w:pPr>
        <w:pStyle w:val="NoSpacing"/>
        <w:numPr>
          <w:ilvl w:val="0"/>
          <w:numId w:val="33"/>
        </w:numPr>
        <w:spacing w:line="276" w:lineRule="auto"/>
        <w:rPr>
          <w:szCs w:val="24"/>
        </w:rPr>
      </w:pPr>
      <w:r w:rsidRPr="005A3BFB">
        <w:rPr>
          <w:color w:val="000000"/>
        </w:rPr>
        <w:t>Has your company displaced any domestic U.S. workers at worksites where they will place program participants?</w:t>
      </w:r>
      <w:r w:rsidRPr="005A3BFB">
        <w:rPr>
          <w:color w:val="000000"/>
          <w:sz w:val="27"/>
          <w:szCs w:val="27"/>
        </w:rPr>
        <w:tab/>
      </w:r>
      <w:r w:rsidR="00F6163E" w:rsidRPr="005A3BFB">
        <w:rPr>
          <w:color w:val="000000"/>
        </w:rPr>
        <w:t>Yes</w:t>
      </w:r>
      <w:r w:rsidR="00F6163E" w:rsidRPr="005A3BFB">
        <w:rPr>
          <w:color w:val="000000"/>
        </w:rPr>
        <w:tab/>
      </w:r>
      <w:r w:rsidR="00F6163E" w:rsidRPr="005A3BFB">
        <w:rPr>
          <w:color w:val="000000"/>
        </w:rPr>
        <w:tab/>
        <w:t>No</w:t>
      </w:r>
      <w:r w:rsidRPr="005A3BFB">
        <w:rPr>
          <w:color w:val="000000"/>
          <w:sz w:val="27"/>
          <w:szCs w:val="27"/>
        </w:rPr>
        <w:tab/>
      </w:r>
      <w:r w:rsidR="00E12731" w:rsidRPr="005A3BFB">
        <w:rPr>
          <w:color w:val="000000"/>
          <w:sz w:val="27"/>
          <w:szCs w:val="27"/>
        </w:rPr>
        <w:tab/>
      </w:r>
      <w:r w:rsidR="00E12731" w:rsidRPr="005A3BFB">
        <w:rPr>
          <w:color w:val="000000"/>
          <w:sz w:val="27"/>
          <w:szCs w:val="27"/>
        </w:rPr>
        <w:tab/>
      </w:r>
      <w:r w:rsidR="00E12731" w:rsidRPr="005A3BFB">
        <w:rPr>
          <w:color w:val="000000"/>
          <w:sz w:val="27"/>
          <w:szCs w:val="27"/>
        </w:rPr>
        <w:tab/>
      </w:r>
      <w:r w:rsidR="005A3BFB">
        <w:rPr>
          <w:szCs w:val="24"/>
        </w:rPr>
        <w:t xml:space="preserve">Please initial </w:t>
      </w:r>
      <w:r w:rsidR="003D3C24">
        <w:rPr>
          <w:szCs w:val="24"/>
        </w:rPr>
        <w:fldChar w:fldCharType="begin">
          <w:ffData>
            <w:name w:val="Text18"/>
            <w:enabled/>
            <w:calcOnExit w:val="0"/>
            <w:textInput>
              <w:maxLength w:val="3"/>
            </w:textInput>
          </w:ffData>
        </w:fldChar>
      </w:r>
      <w:bookmarkStart w:id="18" w:name="Text18"/>
      <w:r w:rsidR="002057B1">
        <w:rPr>
          <w:szCs w:val="24"/>
        </w:rPr>
        <w:instrText xml:space="preserve"> FORMTEXT </w:instrText>
      </w:r>
      <w:r w:rsidR="003D3C24">
        <w:rPr>
          <w:szCs w:val="24"/>
        </w:rPr>
      </w:r>
      <w:r w:rsidR="003D3C24">
        <w:rPr>
          <w:szCs w:val="24"/>
        </w:rPr>
        <w:fldChar w:fldCharType="separate"/>
      </w:r>
      <w:r w:rsidR="002057B1">
        <w:rPr>
          <w:noProof/>
          <w:szCs w:val="24"/>
        </w:rPr>
        <w:t> </w:t>
      </w:r>
      <w:r w:rsidR="002057B1">
        <w:rPr>
          <w:noProof/>
          <w:szCs w:val="24"/>
        </w:rPr>
        <w:t> </w:t>
      </w:r>
      <w:r w:rsidR="002057B1">
        <w:rPr>
          <w:noProof/>
          <w:szCs w:val="24"/>
        </w:rPr>
        <w:t> </w:t>
      </w:r>
      <w:r w:rsidR="003D3C24">
        <w:rPr>
          <w:szCs w:val="24"/>
        </w:rPr>
        <w:fldChar w:fldCharType="end"/>
      </w:r>
      <w:bookmarkEnd w:id="18"/>
    </w:p>
    <w:p w:rsidR="008C69BA" w:rsidRPr="005A3BFB" w:rsidRDefault="00A47FDA" w:rsidP="005A3BFB">
      <w:pPr>
        <w:pStyle w:val="NoSpacing"/>
        <w:numPr>
          <w:ilvl w:val="0"/>
          <w:numId w:val="33"/>
        </w:numPr>
        <w:spacing w:line="276" w:lineRule="auto"/>
        <w:rPr>
          <w:szCs w:val="24"/>
        </w:rPr>
      </w:pPr>
      <w:r w:rsidRPr="005A3BFB">
        <w:rPr>
          <w:color w:val="000000"/>
        </w:rPr>
        <w:t>Has your company experienced any layoffs in the past 120 days and do they have any workers on lockout or on strike?</w:t>
      </w:r>
      <w:r w:rsidRPr="005A3BFB">
        <w:rPr>
          <w:color w:val="000000"/>
        </w:rPr>
        <w:tab/>
      </w:r>
      <w:r w:rsidR="00F6163E" w:rsidRPr="005A3BFB">
        <w:rPr>
          <w:color w:val="000000"/>
        </w:rPr>
        <w:t>Yes</w:t>
      </w:r>
      <w:r w:rsidR="00F6163E" w:rsidRPr="005A3BFB">
        <w:rPr>
          <w:color w:val="000000"/>
        </w:rPr>
        <w:tab/>
      </w:r>
      <w:r w:rsidR="00F6163E" w:rsidRPr="005A3BFB">
        <w:rPr>
          <w:color w:val="000000"/>
        </w:rPr>
        <w:tab/>
        <w:t>No</w:t>
      </w:r>
      <w:r w:rsidRPr="005A3BFB">
        <w:rPr>
          <w:color w:val="000000"/>
          <w:sz w:val="27"/>
          <w:szCs w:val="27"/>
        </w:rPr>
        <w:tab/>
      </w:r>
      <w:r w:rsidR="00E12731" w:rsidRPr="005A3BFB">
        <w:rPr>
          <w:color w:val="000000"/>
          <w:sz w:val="27"/>
          <w:szCs w:val="27"/>
        </w:rPr>
        <w:tab/>
      </w:r>
      <w:r w:rsidR="00E12731" w:rsidRPr="005A3BFB">
        <w:rPr>
          <w:color w:val="000000"/>
          <w:sz w:val="27"/>
          <w:szCs w:val="27"/>
        </w:rPr>
        <w:tab/>
      </w:r>
      <w:r w:rsidR="00E12731" w:rsidRPr="005A3BFB">
        <w:rPr>
          <w:color w:val="000000"/>
          <w:sz w:val="27"/>
          <w:szCs w:val="27"/>
        </w:rPr>
        <w:tab/>
      </w:r>
      <w:r w:rsidR="005A3BFB">
        <w:rPr>
          <w:szCs w:val="24"/>
        </w:rPr>
        <w:t xml:space="preserve">Please initial </w:t>
      </w:r>
      <w:r w:rsidR="003D3C24">
        <w:rPr>
          <w:szCs w:val="24"/>
        </w:rPr>
        <w:fldChar w:fldCharType="begin">
          <w:ffData>
            <w:name w:val="Text19"/>
            <w:enabled/>
            <w:calcOnExit w:val="0"/>
            <w:textInput>
              <w:maxLength w:val="3"/>
            </w:textInput>
          </w:ffData>
        </w:fldChar>
      </w:r>
      <w:bookmarkStart w:id="19" w:name="Text19"/>
      <w:r w:rsidR="002057B1">
        <w:rPr>
          <w:szCs w:val="24"/>
        </w:rPr>
        <w:instrText xml:space="preserve"> FORMTEXT </w:instrText>
      </w:r>
      <w:r w:rsidR="003D3C24">
        <w:rPr>
          <w:szCs w:val="24"/>
        </w:rPr>
      </w:r>
      <w:r w:rsidR="003D3C24">
        <w:rPr>
          <w:szCs w:val="24"/>
        </w:rPr>
        <w:fldChar w:fldCharType="separate"/>
      </w:r>
      <w:r w:rsidR="002057B1">
        <w:rPr>
          <w:noProof/>
          <w:szCs w:val="24"/>
        </w:rPr>
        <w:t> </w:t>
      </w:r>
      <w:r w:rsidR="002057B1">
        <w:rPr>
          <w:noProof/>
          <w:szCs w:val="24"/>
        </w:rPr>
        <w:t> </w:t>
      </w:r>
      <w:r w:rsidR="002057B1">
        <w:rPr>
          <w:noProof/>
          <w:szCs w:val="24"/>
        </w:rPr>
        <w:t> </w:t>
      </w:r>
      <w:r w:rsidR="003D3C24">
        <w:rPr>
          <w:szCs w:val="24"/>
        </w:rPr>
        <w:fldChar w:fldCharType="end"/>
      </w:r>
      <w:bookmarkEnd w:id="19"/>
    </w:p>
    <w:p w:rsidR="008C69BA" w:rsidRPr="008C69BA" w:rsidRDefault="007A322D" w:rsidP="005A3BFB">
      <w:pPr>
        <w:pStyle w:val="ListParagraph"/>
        <w:numPr>
          <w:ilvl w:val="0"/>
          <w:numId w:val="33"/>
        </w:numPr>
        <w:spacing w:line="276" w:lineRule="auto"/>
        <w:rPr>
          <w:szCs w:val="24"/>
        </w:rPr>
      </w:pPr>
      <w:r w:rsidRPr="008C69BA">
        <w:rPr>
          <w:color w:val="000000"/>
        </w:rPr>
        <w:t>Will participants work alongside US Citizens and interact regularly with U.S. citizens to experience U.S. culture during the workday portion of their Summer Work Travel programs?</w:t>
      </w:r>
    </w:p>
    <w:p w:rsidR="008C69BA" w:rsidRPr="00A019FB" w:rsidRDefault="008C69BA" w:rsidP="00A019FB">
      <w:pPr>
        <w:pStyle w:val="ListParagraph"/>
        <w:spacing w:line="276" w:lineRule="auto"/>
        <w:ind w:left="1440" w:firstLine="720"/>
        <w:rPr>
          <w:szCs w:val="24"/>
        </w:rPr>
      </w:pPr>
      <w:r w:rsidRPr="008C69BA">
        <w:rPr>
          <w:color w:val="000000"/>
        </w:rPr>
        <w:t>Yes</w:t>
      </w:r>
      <w:r w:rsidRPr="008C69BA">
        <w:rPr>
          <w:color w:val="000000"/>
        </w:rPr>
        <w:tab/>
      </w:r>
      <w:r w:rsidRPr="008C69BA">
        <w:rPr>
          <w:color w:val="000000"/>
        </w:rPr>
        <w:tab/>
        <w:t>No</w:t>
      </w:r>
      <w:r w:rsidRPr="008C69BA">
        <w:rPr>
          <w:color w:val="000000"/>
          <w:sz w:val="27"/>
          <w:szCs w:val="27"/>
        </w:rPr>
        <w:tab/>
      </w:r>
      <w:r w:rsidRPr="008C69BA">
        <w:rPr>
          <w:color w:val="000000"/>
          <w:sz w:val="27"/>
          <w:szCs w:val="27"/>
        </w:rPr>
        <w:tab/>
      </w:r>
      <w:r w:rsidRPr="008C69BA">
        <w:rPr>
          <w:color w:val="000000"/>
          <w:sz w:val="27"/>
          <w:szCs w:val="27"/>
        </w:rPr>
        <w:tab/>
      </w:r>
      <w:r w:rsidRPr="008C69BA">
        <w:rPr>
          <w:color w:val="000000"/>
          <w:sz w:val="27"/>
          <w:szCs w:val="27"/>
        </w:rPr>
        <w:tab/>
      </w:r>
      <w:r w:rsidR="005A3BFB">
        <w:rPr>
          <w:szCs w:val="24"/>
        </w:rPr>
        <w:t xml:space="preserve">Please initial </w:t>
      </w:r>
      <w:r w:rsidR="003D3C24">
        <w:rPr>
          <w:szCs w:val="24"/>
        </w:rPr>
        <w:fldChar w:fldCharType="begin">
          <w:ffData>
            <w:name w:val="Text20"/>
            <w:enabled/>
            <w:calcOnExit w:val="0"/>
            <w:textInput>
              <w:maxLength w:val="3"/>
            </w:textInput>
          </w:ffData>
        </w:fldChar>
      </w:r>
      <w:bookmarkStart w:id="20" w:name="Text20"/>
      <w:r w:rsidR="002057B1">
        <w:rPr>
          <w:szCs w:val="24"/>
        </w:rPr>
        <w:instrText xml:space="preserve"> FORMTEXT </w:instrText>
      </w:r>
      <w:r w:rsidR="003D3C24">
        <w:rPr>
          <w:szCs w:val="24"/>
        </w:rPr>
      </w:r>
      <w:r w:rsidR="003D3C24">
        <w:rPr>
          <w:szCs w:val="24"/>
        </w:rPr>
        <w:fldChar w:fldCharType="separate"/>
      </w:r>
      <w:r w:rsidR="002057B1">
        <w:rPr>
          <w:noProof/>
          <w:szCs w:val="24"/>
        </w:rPr>
        <w:t> </w:t>
      </w:r>
      <w:r w:rsidR="002057B1">
        <w:rPr>
          <w:noProof/>
          <w:szCs w:val="24"/>
        </w:rPr>
        <w:t> </w:t>
      </w:r>
      <w:r w:rsidR="002057B1">
        <w:rPr>
          <w:noProof/>
          <w:szCs w:val="24"/>
        </w:rPr>
        <w:t> </w:t>
      </w:r>
      <w:r w:rsidR="003D3C24">
        <w:rPr>
          <w:szCs w:val="24"/>
        </w:rPr>
        <w:fldChar w:fldCharType="end"/>
      </w:r>
      <w:bookmarkEnd w:id="20"/>
    </w:p>
    <w:p w:rsidR="00F6163E" w:rsidRPr="008C69BA" w:rsidRDefault="00F6163E" w:rsidP="008C69BA">
      <w:pPr>
        <w:spacing w:before="100" w:beforeAutospacing="1" w:after="100" w:afterAutospacing="1"/>
        <w:rPr>
          <w:sz w:val="28"/>
        </w:rPr>
      </w:pPr>
      <w:r w:rsidRPr="008C69BA">
        <w:rPr>
          <w:color w:val="000000"/>
          <w:sz w:val="28"/>
        </w:rPr>
        <w:t>In addition please provide the staffing levels you have each month. See below grid:</w:t>
      </w:r>
    </w:p>
    <w:tbl>
      <w:tblPr>
        <w:tblW w:w="0" w:type="auto"/>
        <w:jc w:val="center"/>
        <w:tblCellMar>
          <w:left w:w="0" w:type="dxa"/>
          <w:right w:w="0" w:type="dxa"/>
        </w:tblCellMar>
        <w:tblLook w:val="04A0"/>
      </w:tblPr>
      <w:tblGrid>
        <w:gridCol w:w="989"/>
        <w:gridCol w:w="770"/>
        <w:gridCol w:w="811"/>
        <w:gridCol w:w="716"/>
        <w:gridCol w:w="825"/>
        <w:gridCol w:w="679"/>
        <w:gridCol w:w="716"/>
        <w:gridCol w:w="716"/>
        <w:gridCol w:w="716"/>
        <w:gridCol w:w="936"/>
        <w:gridCol w:w="765"/>
        <w:gridCol w:w="907"/>
        <w:gridCol w:w="894"/>
      </w:tblGrid>
      <w:tr w:rsidR="002057B1" w:rsidTr="00F6163E">
        <w:trPr>
          <w:jc w:val="center"/>
        </w:trPr>
        <w:tc>
          <w:tcPr>
            <w:tcW w:w="1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63E" w:rsidRDefault="00F6163E">
            <w:pPr>
              <w:spacing w:before="100" w:beforeAutospacing="1" w:after="100" w:afterAutospacing="1"/>
              <w:rPr>
                <w:sz w:val="24"/>
                <w:szCs w:val="24"/>
              </w:rPr>
            </w:pPr>
            <w:r>
              <w:rPr>
                <w:color w:val="000000"/>
                <w:sz w:val="27"/>
                <w:szCs w:val="27"/>
              </w:rPr>
              <w:t>Month</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January</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February</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March</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April</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May</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June</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 xml:space="preserve">July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August</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September</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October</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November</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63E" w:rsidRPr="00F6163E" w:rsidRDefault="00F6163E">
            <w:pPr>
              <w:spacing w:before="100" w:beforeAutospacing="1" w:after="100" w:afterAutospacing="1"/>
              <w:rPr>
                <w:sz w:val="16"/>
                <w:szCs w:val="16"/>
              </w:rPr>
            </w:pPr>
            <w:r w:rsidRPr="00F6163E">
              <w:rPr>
                <w:color w:val="000000"/>
                <w:sz w:val="16"/>
                <w:szCs w:val="16"/>
              </w:rPr>
              <w:t>December</w:t>
            </w:r>
          </w:p>
        </w:tc>
      </w:tr>
      <w:tr w:rsidR="002057B1" w:rsidTr="00D31793">
        <w:trPr>
          <w:jc w:val="center"/>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63E" w:rsidRDefault="00F6163E">
            <w:pPr>
              <w:spacing w:before="100" w:beforeAutospacing="1" w:after="100" w:afterAutospacing="1"/>
              <w:rPr>
                <w:sz w:val="24"/>
                <w:szCs w:val="24"/>
              </w:rPr>
            </w:pPr>
            <w:r>
              <w:rPr>
                <w:color w:val="000000"/>
                <w:sz w:val="27"/>
                <w:szCs w:val="27"/>
              </w:rPr>
              <w:t># of Staff</w:t>
            </w:r>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color w:val="000000"/>
                <w:sz w:val="27"/>
                <w:szCs w:val="27"/>
              </w:rPr>
              <w:fldChar w:fldCharType="begin">
                <w:ffData>
                  <w:name w:val="Text27"/>
                  <w:enabled/>
                  <w:calcOnExit w:val="0"/>
                  <w:textInput>
                    <w:maxLength w:val="4"/>
                  </w:textInput>
                </w:ffData>
              </w:fldChar>
            </w:r>
            <w:bookmarkStart w:id="21" w:name="Text27"/>
            <w:r w:rsidR="002057B1">
              <w:rPr>
                <w:color w:val="000000"/>
                <w:sz w:val="27"/>
                <w:szCs w:val="27"/>
              </w:rPr>
              <w:instrText xml:space="preserve"> FORMTEXT </w:instrText>
            </w:r>
            <w:r>
              <w:rPr>
                <w:color w:val="000000"/>
                <w:sz w:val="27"/>
                <w:szCs w:val="27"/>
              </w:rPr>
            </w:r>
            <w:r>
              <w:rPr>
                <w:color w:val="000000"/>
                <w:sz w:val="27"/>
                <w:szCs w:val="27"/>
              </w:rPr>
              <w:fldChar w:fldCharType="separate"/>
            </w:r>
            <w:r w:rsidR="002057B1">
              <w:rPr>
                <w:noProof/>
                <w:color w:val="000000"/>
                <w:sz w:val="27"/>
                <w:szCs w:val="27"/>
              </w:rPr>
              <w:t> </w:t>
            </w:r>
            <w:r w:rsidR="002057B1">
              <w:rPr>
                <w:noProof/>
                <w:color w:val="000000"/>
                <w:sz w:val="27"/>
                <w:szCs w:val="27"/>
              </w:rPr>
              <w:t> </w:t>
            </w:r>
            <w:r w:rsidR="002057B1">
              <w:rPr>
                <w:noProof/>
                <w:color w:val="000000"/>
                <w:sz w:val="27"/>
                <w:szCs w:val="27"/>
              </w:rPr>
              <w:t> </w:t>
            </w:r>
            <w:r w:rsidR="002057B1">
              <w:rPr>
                <w:noProof/>
                <w:color w:val="000000"/>
                <w:sz w:val="27"/>
                <w:szCs w:val="27"/>
              </w:rPr>
              <w:t> </w:t>
            </w:r>
            <w:r>
              <w:rPr>
                <w:color w:val="000000"/>
                <w:sz w:val="27"/>
                <w:szCs w:val="27"/>
              </w:rPr>
              <w:fldChar w:fldCharType="end"/>
            </w:r>
            <w:bookmarkEnd w:id="21"/>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Pr="00D67ABD" w:rsidRDefault="003D3C24" w:rsidP="00D31793">
            <w:pPr>
              <w:spacing w:before="100" w:beforeAutospacing="1" w:after="100" w:afterAutospacing="1"/>
              <w:jc w:val="center"/>
              <w:rPr>
                <w:sz w:val="24"/>
                <w:szCs w:val="24"/>
              </w:rPr>
            </w:pPr>
            <w:r>
              <w:rPr>
                <w:color w:val="000000"/>
                <w:sz w:val="27"/>
                <w:szCs w:val="27"/>
              </w:rPr>
              <w:fldChar w:fldCharType="begin">
                <w:ffData>
                  <w:name w:val="Text28"/>
                  <w:enabled/>
                  <w:calcOnExit w:val="0"/>
                  <w:textInput>
                    <w:maxLength w:val="4"/>
                  </w:textInput>
                </w:ffData>
              </w:fldChar>
            </w:r>
            <w:bookmarkStart w:id="22" w:name="Text28"/>
            <w:r w:rsidR="002057B1">
              <w:rPr>
                <w:color w:val="000000"/>
                <w:sz w:val="27"/>
                <w:szCs w:val="27"/>
              </w:rPr>
              <w:instrText xml:space="preserve"> FORMTEXT </w:instrText>
            </w:r>
            <w:r>
              <w:rPr>
                <w:color w:val="000000"/>
                <w:sz w:val="27"/>
                <w:szCs w:val="27"/>
              </w:rPr>
            </w:r>
            <w:r>
              <w:rPr>
                <w:color w:val="000000"/>
                <w:sz w:val="27"/>
                <w:szCs w:val="27"/>
              </w:rPr>
              <w:fldChar w:fldCharType="separate"/>
            </w:r>
            <w:r w:rsidR="002057B1">
              <w:rPr>
                <w:noProof/>
                <w:color w:val="000000"/>
                <w:sz w:val="27"/>
                <w:szCs w:val="27"/>
              </w:rPr>
              <w:t> </w:t>
            </w:r>
            <w:r w:rsidR="002057B1">
              <w:rPr>
                <w:noProof/>
                <w:color w:val="000000"/>
                <w:sz w:val="27"/>
                <w:szCs w:val="27"/>
              </w:rPr>
              <w:t> </w:t>
            </w:r>
            <w:r w:rsidR="002057B1">
              <w:rPr>
                <w:noProof/>
                <w:color w:val="000000"/>
                <w:sz w:val="27"/>
                <w:szCs w:val="27"/>
              </w:rPr>
              <w:t> </w:t>
            </w:r>
            <w:r w:rsidR="002057B1">
              <w:rPr>
                <w:noProof/>
                <w:color w:val="000000"/>
                <w:sz w:val="27"/>
                <w:szCs w:val="27"/>
              </w:rPr>
              <w:t> </w:t>
            </w:r>
            <w:r>
              <w:rPr>
                <w:color w:val="000000"/>
                <w:sz w:val="27"/>
                <w:szCs w:val="27"/>
              </w:rPr>
              <w:fldChar w:fldCharType="end"/>
            </w:r>
            <w:bookmarkEnd w:id="22"/>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Pr="00D67ABD" w:rsidRDefault="003D3C24" w:rsidP="00D31793">
            <w:pPr>
              <w:spacing w:before="100" w:beforeAutospacing="1" w:after="100" w:afterAutospacing="1"/>
              <w:jc w:val="center"/>
              <w:rPr>
                <w:sz w:val="24"/>
                <w:szCs w:val="24"/>
              </w:rPr>
            </w:pPr>
            <w:r>
              <w:rPr>
                <w:sz w:val="24"/>
                <w:szCs w:val="24"/>
              </w:rPr>
              <w:fldChar w:fldCharType="begin">
                <w:ffData>
                  <w:name w:val="Text29"/>
                  <w:enabled/>
                  <w:calcOnExit w:val="0"/>
                  <w:textInput>
                    <w:maxLength w:val="4"/>
                  </w:textInput>
                </w:ffData>
              </w:fldChar>
            </w:r>
            <w:bookmarkStart w:id="23" w:name="Text29"/>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3"/>
          </w:p>
        </w:tc>
        <w:tc>
          <w:tcPr>
            <w:tcW w:w="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0"/>
                  <w:enabled/>
                  <w:calcOnExit w:val="0"/>
                  <w:textInput/>
                </w:ffData>
              </w:fldChar>
            </w:r>
            <w:bookmarkStart w:id="24" w:name="Text30"/>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4"/>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Pr="00D67ABD" w:rsidRDefault="00D31793" w:rsidP="00D31793">
            <w:pPr>
              <w:pStyle w:val="NoSpacing"/>
              <w:jc w:val="center"/>
            </w:pPr>
            <w:r>
              <w:fldChar w:fldCharType="begin">
                <w:ffData>
                  <w:name w:val="Text29"/>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2"/>
                  <w:enabled/>
                  <w:calcOnExit w:val="0"/>
                  <w:textInput>
                    <w:maxLength w:val="4"/>
                  </w:textInput>
                </w:ffData>
              </w:fldChar>
            </w:r>
            <w:bookmarkStart w:id="25" w:name="Text32"/>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5"/>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3"/>
                  <w:enabled/>
                  <w:calcOnExit w:val="0"/>
                  <w:textInput>
                    <w:maxLength w:val="4"/>
                  </w:textInput>
                </w:ffData>
              </w:fldChar>
            </w:r>
            <w:bookmarkStart w:id="26" w:name="Text33"/>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6"/>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4"/>
                  <w:enabled/>
                  <w:calcOnExit w:val="0"/>
                  <w:textInput>
                    <w:maxLength w:val="4"/>
                  </w:textInput>
                </w:ffData>
              </w:fldChar>
            </w:r>
            <w:bookmarkStart w:id="27" w:name="Text34"/>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7"/>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5"/>
                  <w:enabled/>
                  <w:calcOnExit w:val="0"/>
                  <w:textInput>
                    <w:maxLength w:val="4"/>
                  </w:textInput>
                </w:ffData>
              </w:fldChar>
            </w:r>
            <w:bookmarkStart w:id="28" w:name="Text35"/>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8"/>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6"/>
                  <w:enabled/>
                  <w:calcOnExit w:val="0"/>
                  <w:textInput>
                    <w:maxLength w:val="4"/>
                  </w:textInput>
                </w:ffData>
              </w:fldChar>
            </w:r>
            <w:bookmarkStart w:id="29" w:name="Text36"/>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29"/>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7"/>
                  <w:enabled/>
                  <w:calcOnExit w:val="0"/>
                  <w:textInput>
                    <w:maxLength w:val="4"/>
                  </w:textInput>
                </w:ffData>
              </w:fldChar>
            </w:r>
            <w:bookmarkStart w:id="30" w:name="Text37"/>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30"/>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163E" w:rsidRDefault="003D3C24" w:rsidP="00D31793">
            <w:pPr>
              <w:spacing w:before="100" w:beforeAutospacing="1" w:after="100" w:afterAutospacing="1"/>
              <w:jc w:val="center"/>
              <w:rPr>
                <w:sz w:val="24"/>
                <w:szCs w:val="24"/>
              </w:rPr>
            </w:pPr>
            <w:r>
              <w:rPr>
                <w:sz w:val="24"/>
                <w:szCs w:val="24"/>
              </w:rPr>
              <w:fldChar w:fldCharType="begin">
                <w:ffData>
                  <w:name w:val="Text38"/>
                  <w:enabled/>
                  <w:calcOnExit w:val="0"/>
                  <w:textInput>
                    <w:maxLength w:val="4"/>
                  </w:textInput>
                </w:ffData>
              </w:fldChar>
            </w:r>
            <w:bookmarkStart w:id="31" w:name="Text38"/>
            <w:r w:rsidR="002057B1">
              <w:rPr>
                <w:sz w:val="24"/>
                <w:szCs w:val="24"/>
              </w:rPr>
              <w:instrText xml:space="preserve"> FORMTEXT </w:instrText>
            </w:r>
            <w:r>
              <w:rPr>
                <w:sz w:val="24"/>
                <w:szCs w:val="24"/>
              </w:rPr>
            </w:r>
            <w:r>
              <w:rPr>
                <w:sz w:val="24"/>
                <w:szCs w:val="24"/>
              </w:rPr>
              <w:fldChar w:fldCharType="separate"/>
            </w:r>
            <w:r w:rsidR="002057B1">
              <w:rPr>
                <w:noProof/>
                <w:sz w:val="24"/>
                <w:szCs w:val="24"/>
              </w:rPr>
              <w:t> </w:t>
            </w:r>
            <w:r w:rsidR="002057B1">
              <w:rPr>
                <w:noProof/>
                <w:sz w:val="24"/>
                <w:szCs w:val="24"/>
              </w:rPr>
              <w:t> </w:t>
            </w:r>
            <w:r w:rsidR="002057B1">
              <w:rPr>
                <w:noProof/>
                <w:sz w:val="24"/>
                <w:szCs w:val="24"/>
              </w:rPr>
              <w:t> </w:t>
            </w:r>
            <w:r w:rsidR="002057B1">
              <w:rPr>
                <w:noProof/>
                <w:sz w:val="24"/>
                <w:szCs w:val="24"/>
              </w:rPr>
              <w:t> </w:t>
            </w:r>
            <w:r>
              <w:rPr>
                <w:sz w:val="24"/>
                <w:szCs w:val="24"/>
              </w:rPr>
              <w:fldChar w:fldCharType="end"/>
            </w:r>
            <w:bookmarkEnd w:id="31"/>
          </w:p>
        </w:tc>
      </w:tr>
    </w:tbl>
    <w:p w:rsidR="00C74320" w:rsidRPr="00C74320" w:rsidRDefault="00C74320" w:rsidP="00C74320">
      <w:pPr>
        <w:pStyle w:val="ListParagraph"/>
        <w:tabs>
          <w:tab w:val="left" w:pos="720"/>
        </w:tabs>
        <w:spacing w:line="276" w:lineRule="auto"/>
        <w:ind w:left="0"/>
        <w:jc w:val="both"/>
        <w:rPr>
          <w:szCs w:val="24"/>
        </w:rPr>
      </w:pPr>
    </w:p>
    <w:p w:rsidR="00BD5FFE" w:rsidRPr="006D6DE3" w:rsidRDefault="006D6DE3" w:rsidP="00C91440">
      <w:pPr>
        <w:tabs>
          <w:tab w:val="left" w:pos="720"/>
        </w:tabs>
        <w:spacing w:after="0"/>
        <w:rPr>
          <w:rFonts w:eastAsia="Arial Unicode MS"/>
          <w:b/>
        </w:rPr>
      </w:pPr>
      <w:r w:rsidRPr="006D6DE3">
        <w:rPr>
          <w:rFonts w:eastAsia="Arial Unicode MS"/>
          <w:b/>
        </w:rPr>
        <w:t>3</w:t>
      </w:r>
      <w:r w:rsidRPr="006D6DE3">
        <w:rPr>
          <w:rFonts w:eastAsia="Arial Unicode MS"/>
          <w:b/>
          <w:vertAlign w:val="superscript"/>
        </w:rPr>
        <w:t>rd</w:t>
      </w:r>
      <w:r w:rsidRPr="006D6DE3">
        <w:rPr>
          <w:rFonts w:eastAsia="Arial Unicode MS"/>
          <w:b/>
        </w:rPr>
        <w:t xml:space="preserve"> Party Employers</w:t>
      </w:r>
      <w:r>
        <w:rPr>
          <w:rFonts w:eastAsia="Arial Unicode MS"/>
          <w:b/>
        </w:rPr>
        <w:t>:</w:t>
      </w:r>
    </w:p>
    <w:p w:rsidR="00BD5FFE" w:rsidRDefault="00BD5FFE" w:rsidP="00C91440">
      <w:pPr>
        <w:tabs>
          <w:tab w:val="left" w:pos="720"/>
        </w:tabs>
        <w:spacing w:after="0"/>
        <w:rPr>
          <w:rFonts w:eastAsia="Arial Unicode MS"/>
        </w:rPr>
      </w:pPr>
    </w:p>
    <w:p w:rsidR="00D31793" w:rsidRPr="00BD5FFE" w:rsidRDefault="00D31793" w:rsidP="00C91440">
      <w:pPr>
        <w:tabs>
          <w:tab w:val="left" w:pos="720"/>
        </w:tabs>
        <w:spacing w:after="0"/>
        <w:rPr>
          <w:rFonts w:eastAsia="Arial Unicode MS"/>
        </w:rPr>
      </w:pPr>
      <w:r w:rsidRPr="00BD5FFE">
        <w:rPr>
          <w:rFonts w:eastAsia="Arial Unicode MS"/>
        </w:rPr>
        <w:t>3</w:t>
      </w:r>
      <w:r w:rsidRPr="00BD5FFE">
        <w:rPr>
          <w:rFonts w:eastAsia="Arial Unicode MS"/>
          <w:vertAlign w:val="superscript"/>
        </w:rPr>
        <w:t>RD</w:t>
      </w:r>
      <w:r w:rsidRPr="00BD5FFE">
        <w:rPr>
          <w:rFonts w:eastAsia="Arial Unicode MS"/>
        </w:rPr>
        <w:t xml:space="preserve"> </w:t>
      </w:r>
      <w:r w:rsidR="006D6DE3">
        <w:rPr>
          <w:rFonts w:eastAsia="Arial Unicode MS"/>
        </w:rPr>
        <w:t>party employers are c</w:t>
      </w:r>
      <w:r w:rsidRPr="00BD5FFE">
        <w:rPr>
          <w:rFonts w:eastAsia="Arial Unicode MS"/>
        </w:rPr>
        <w:t>ompanies who have contracts with condominiums, hotels and apartment complexes, and other businesses that place J-1 participants to serve as employees in these establishments are considered to be staffing agencies.</w:t>
      </w:r>
    </w:p>
    <w:p w:rsidR="00D31793" w:rsidRPr="00BD5FFE" w:rsidRDefault="00D31793" w:rsidP="00C91440">
      <w:pPr>
        <w:tabs>
          <w:tab w:val="left" w:pos="720"/>
        </w:tabs>
        <w:spacing w:after="0"/>
        <w:rPr>
          <w:rFonts w:eastAsia="Arial Unicode MS"/>
        </w:rPr>
      </w:pPr>
    </w:p>
    <w:p w:rsidR="00D31793" w:rsidRPr="00BD5FFE" w:rsidRDefault="00D31793" w:rsidP="00BD5FFE">
      <w:pPr>
        <w:pStyle w:val="NoSpacing"/>
        <w:rPr>
          <w:sz w:val="28"/>
        </w:rPr>
      </w:pPr>
      <w:r w:rsidRPr="00BD5FFE">
        <w:rPr>
          <w:sz w:val="28"/>
        </w:rPr>
        <w:t>ARE YOU CONSIDERED A 3</w:t>
      </w:r>
      <w:r w:rsidRPr="00BD5FFE">
        <w:rPr>
          <w:sz w:val="28"/>
          <w:vertAlign w:val="superscript"/>
        </w:rPr>
        <w:t>RD</w:t>
      </w:r>
      <w:r w:rsidRPr="00BD5FFE">
        <w:rPr>
          <w:sz w:val="28"/>
        </w:rPr>
        <w:t xml:space="preserve"> PARTY EMPLOYER?   </w:t>
      </w:r>
      <w:r w:rsidRPr="00BD5FFE">
        <w:rPr>
          <w:sz w:val="28"/>
        </w:rPr>
        <w:fldChar w:fldCharType="begin">
          <w:ffData>
            <w:name w:val="Check1"/>
            <w:enabled/>
            <w:calcOnExit w:val="0"/>
            <w:checkBox>
              <w:sizeAuto/>
              <w:default w:val="0"/>
            </w:checkBox>
          </w:ffData>
        </w:fldChar>
      </w:r>
      <w:bookmarkStart w:id="32" w:name="Check1"/>
      <w:r w:rsidRPr="00BD5FFE">
        <w:rPr>
          <w:sz w:val="28"/>
        </w:rPr>
        <w:instrText xml:space="preserve"> FORMCHECKBOX </w:instrText>
      </w:r>
      <w:r w:rsidRPr="00BD5FFE">
        <w:rPr>
          <w:sz w:val="28"/>
        </w:rPr>
      </w:r>
      <w:r w:rsidRPr="00BD5FFE">
        <w:rPr>
          <w:sz w:val="28"/>
        </w:rPr>
        <w:fldChar w:fldCharType="end"/>
      </w:r>
      <w:bookmarkEnd w:id="32"/>
      <w:r w:rsidRPr="00BD5FFE">
        <w:rPr>
          <w:sz w:val="28"/>
        </w:rPr>
        <w:t xml:space="preserve">  YES  </w:t>
      </w:r>
      <w:r w:rsidRPr="00BD5FFE">
        <w:rPr>
          <w:sz w:val="28"/>
        </w:rPr>
        <w:fldChar w:fldCharType="begin">
          <w:ffData>
            <w:name w:val="Check2"/>
            <w:enabled/>
            <w:calcOnExit w:val="0"/>
            <w:checkBox>
              <w:sizeAuto/>
              <w:default w:val="0"/>
            </w:checkBox>
          </w:ffData>
        </w:fldChar>
      </w:r>
      <w:bookmarkStart w:id="33" w:name="Check2"/>
      <w:r w:rsidRPr="00BD5FFE">
        <w:rPr>
          <w:sz w:val="28"/>
        </w:rPr>
        <w:instrText xml:space="preserve"> FORMCHECKBOX </w:instrText>
      </w:r>
      <w:r w:rsidRPr="00BD5FFE">
        <w:rPr>
          <w:sz w:val="28"/>
        </w:rPr>
      </w:r>
      <w:r w:rsidRPr="00BD5FFE">
        <w:rPr>
          <w:sz w:val="28"/>
        </w:rPr>
        <w:fldChar w:fldCharType="end"/>
      </w:r>
      <w:bookmarkEnd w:id="33"/>
      <w:r w:rsidRPr="00BD5FFE">
        <w:rPr>
          <w:sz w:val="28"/>
        </w:rPr>
        <w:t xml:space="preserve">  NO</w:t>
      </w:r>
    </w:p>
    <w:p w:rsidR="00BD5FFE" w:rsidRPr="00BD5FFE" w:rsidRDefault="00BD5FFE" w:rsidP="00BD5FFE">
      <w:pPr>
        <w:pStyle w:val="NoSpacing"/>
        <w:rPr>
          <w:sz w:val="28"/>
        </w:rPr>
      </w:pPr>
    </w:p>
    <w:p w:rsidR="00BD5FFE" w:rsidRPr="00BD5FFE" w:rsidRDefault="00BD5FFE" w:rsidP="00BD5FFE">
      <w:pPr>
        <w:pStyle w:val="NoSpacing"/>
      </w:pPr>
      <w:r w:rsidRPr="00BD5FFE">
        <w:t xml:space="preserve">If you answered yes then please </w:t>
      </w:r>
      <w:r>
        <w:t xml:space="preserve">complete </w:t>
      </w:r>
      <w:r w:rsidRPr="00BD5FFE">
        <w:t xml:space="preserve">the statements below verifying that you meet the requirements as set forth in </w:t>
      </w:r>
      <w:r w:rsidRPr="00BD5FFE">
        <w:rPr>
          <w:rFonts w:eastAsia="Arial Unicode MS"/>
        </w:rPr>
        <w:t>22 CFR 62.32(g) issued by the State Department:</w:t>
      </w:r>
    </w:p>
    <w:p w:rsidR="00E67D5B" w:rsidRPr="00BD5FFE" w:rsidRDefault="00E67D5B" w:rsidP="00C91440">
      <w:pPr>
        <w:tabs>
          <w:tab w:val="left" w:pos="720"/>
        </w:tabs>
        <w:spacing w:after="0"/>
        <w:rPr>
          <w:rFonts w:eastAsia="Arial Unicode MS"/>
          <w:b/>
        </w:rPr>
      </w:pPr>
    </w:p>
    <w:p w:rsidR="00E67D5B" w:rsidRPr="00BD5FFE" w:rsidRDefault="00E67D5B" w:rsidP="00C91440">
      <w:pPr>
        <w:tabs>
          <w:tab w:val="left" w:pos="720"/>
        </w:tabs>
        <w:spacing w:after="0"/>
        <w:rPr>
          <w:rFonts w:eastAsia="Arial Unicode MS"/>
        </w:rPr>
      </w:pPr>
      <w:r w:rsidRPr="00BD5FFE">
        <w:rPr>
          <w:rFonts w:eastAsia="Arial Unicode MS"/>
        </w:rPr>
        <w:t>3</w:t>
      </w:r>
      <w:r w:rsidRPr="00BD5FFE">
        <w:rPr>
          <w:rFonts w:eastAsia="Arial Unicode MS"/>
          <w:vertAlign w:val="superscript"/>
        </w:rPr>
        <w:t>rd</w:t>
      </w:r>
      <w:r w:rsidRPr="00BD5FFE">
        <w:rPr>
          <w:rFonts w:eastAsia="Arial Unicode MS"/>
        </w:rPr>
        <w:t xml:space="preserve"> party companies are eligible to hire J-1’s if the following criteria are met:</w:t>
      </w:r>
    </w:p>
    <w:p w:rsidR="00E67D5B" w:rsidRPr="00BD5FFE" w:rsidRDefault="00E67D5B" w:rsidP="00C91440">
      <w:pPr>
        <w:tabs>
          <w:tab w:val="left" w:pos="720"/>
        </w:tabs>
        <w:spacing w:after="0"/>
        <w:rPr>
          <w:rFonts w:eastAsia="Arial Unicode MS"/>
        </w:rPr>
      </w:pPr>
    </w:p>
    <w:p w:rsidR="00E67D5B" w:rsidRPr="00BD5FFE" w:rsidRDefault="00E67D5B" w:rsidP="00E67D5B">
      <w:pPr>
        <w:pStyle w:val="ListParagraph"/>
        <w:numPr>
          <w:ilvl w:val="0"/>
          <w:numId w:val="34"/>
        </w:numPr>
        <w:tabs>
          <w:tab w:val="left" w:pos="720"/>
        </w:tabs>
        <w:rPr>
          <w:rFonts w:eastAsia="Arial Unicode MS"/>
        </w:rPr>
      </w:pPr>
      <w:r w:rsidRPr="00BD5FFE">
        <w:rPr>
          <w:rFonts w:eastAsia="Arial Unicode MS"/>
        </w:rPr>
        <w:t>Participants must me employees of and paid by the staffing agencies (your company)</w:t>
      </w:r>
    </w:p>
    <w:p w:rsidR="00E67D5B" w:rsidRPr="00BD5FFE" w:rsidRDefault="00E67D5B" w:rsidP="00E67D5B">
      <w:pPr>
        <w:pStyle w:val="ListParagraph"/>
        <w:numPr>
          <w:ilvl w:val="0"/>
          <w:numId w:val="34"/>
        </w:numPr>
        <w:tabs>
          <w:tab w:val="left" w:pos="720"/>
        </w:tabs>
        <w:rPr>
          <w:rFonts w:eastAsia="Arial Unicode MS"/>
        </w:rPr>
      </w:pPr>
      <w:r w:rsidRPr="00BD5FFE">
        <w:rPr>
          <w:rFonts w:eastAsia="Arial Unicode MS"/>
        </w:rPr>
        <w:t>Your company must provide full time, primary, on-site supervision of the participants</w:t>
      </w:r>
    </w:p>
    <w:p w:rsidR="00E67D5B" w:rsidRPr="00BD5FFE" w:rsidRDefault="00E67D5B" w:rsidP="00E67D5B">
      <w:pPr>
        <w:pStyle w:val="ListParagraph"/>
        <w:numPr>
          <w:ilvl w:val="0"/>
          <w:numId w:val="34"/>
        </w:numPr>
        <w:tabs>
          <w:tab w:val="left" w:pos="720"/>
        </w:tabs>
        <w:rPr>
          <w:rFonts w:eastAsia="Arial Unicode MS"/>
        </w:rPr>
      </w:pPr>
      <w:r w:rsidRPr="00BD5FFE">
        <w:rPr>
          <w:rFonts w:eastAsia="Arial Unicode MS"/>
        </w:rPr>
        <w:t>Your company must effectively control the worksites, e.g., have hands-on management responsibility for the participants, that are directly employed by your company.</w:t>
      </w:r>
    </w:p>
    <w:p w:rsidR="00E67D5B" w:rsidRPr="00BD5FFE" w:rsidRDefault="00E67D5B" w:rsidP="00E67D5B">
      <w:pPr>
        <w:pStyle w:val="NoSpacing"/>
      </w:pPr>
    </w:p>
    <w:p w:rsidR="00E67D5B" w:rsidRPr="00BD5FFE" w:rsidRDefault="00CC3442" w:rsidP="00E67D5B">
      <w:pPr>
        <w:tabs>
          <w:tab w:val="left" w:pos="720"/>
        </w:tabs>
        <w:rPr>
          <w:rFonts w:eastAsia="Arial Unicode MS"/>
        </w:rPr>
      </w:pPr>
      <w:r w:rsidRPr="00BD5FFE">
        <w:rPr>
          <w:rFonts w:eastAsia="Arial Unicode MS"/>
        </w:rPr>
        <w:t>With the</w:t>
      </w:r>
      <w:r w:rsidR="00E67D5B" w:rsidRPr="00BD5FFE">
        <w:rPr>
          <w:rFonts w:eastAsia="Arial Unicode MS"/>
        </w:rPr>
        <w:t xml:space="preserve"> above being stated, I </w:t>
      </w:r>
      <w:r w:rsidR="003D3C24" w:rsidRPr="00BD5FFE">
        <w:rPr>
          <w:rFonts w:eastAsia="Arial Unicode MS"/>
        </w:rPr>
        <w:fldChar w:fldCharType="begin">
          <w:ffData>
            <w:name w:val="Text43"/>
            <w:enabled/>
            <w:calcOnExit w:val="0"/>
            <w:textInput/>
          </w:ffData>
        </w:fldChar>
      </w:r>
      <w:bookmarkStart w:id="34" w:name="Text43"/>
      <w:r w:rsidRPr="00BD5FFE">
        <w:rPr>
          <w:rFonts w:eastAsia="Arial Unicode MS"/>
        </w:rPr>
        <w:instrText xml:space="preserve"> FORMTEXT </w:instrText>
      </w:r>
      <w:r w:rsidR="003D3C24" w:rsidRPr="00BD5FFE">
        <w:rPr>
          <w:rFonts w:eastAsia="Arial Unicode MS"/>
        </w:rPr>
      </w:r>
      <w:r w:rsidR="003D3C24" w:rsidRPr="00BD5FFE">
        <w:rPr>
          <w:rFonts w:eastAsia="Arial Unicode MS"/>
        </w:rPr>
        <w:fldChar w:fldCharType="separate"/>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3D3C24" w:rsidRPr="00BD5FFE">
        <w:rPr>
          <w:rFonts w:eastAsia="Arial Unicode MS"/>
        </w:rPr>
        <w:fldChar w:fldCharType="end"/>
      </w:r>
      <w:bookmarkEnd w:id="34"/>
      <w:r w:rsidRPr="00BD5FFE">
        <w:rPr>
          <w:rFonts w:eastAsia="Arial Unicode MS"/>
        </w:rPr>
        <w:t xml:space="preserve"> an employee of </w:t>
      </w:r>
      <w:r w:rsidR="003D3C24" w:rsidRPr="00BD5FFE">
        <w:rPr>
          <w:rFonts w:eastAsia="Arial Unicode MS"/>
        </w:rPr>
        <w:fldChar w:fldCharType="begin">
          <w:ffData>
            <w:name w:val="Text44"/>
            <w:enabled/>
            <w:calcOnExit w:val="0"/>
            <w:textInput/>
          </w:ffData>
        </w:fldChar>
      </w:r>
      <w:bookmarkStart w:id="35" w:name="Text44"/>
      <w:r w:rsidRPr="00BD5FFE">
        <w:rPr>
          <w:rFonts w:eastAsia="Arial Unicode MS"/>
        </w:rPr>
        <w:instrText xml:space="preserve"> FORMTEXT </w:instrText>
      </w:r>
      <w:r w:rsidR="003D3C24" w:rsidRPr="00BD5FFE">
        <w:rPr>
          <w:rFonts w:eastAsia="Arial Unicode MS"/>
        </w:rPr>
      </w:r>
      <w:r w:rsidR="003D3C24" w:rsidRPr="00BD5FFE">
        <w:rPr>
          <w:rFonts w:eastAsia="Arial Unicode MS"/>
        </w:rPr>
        <w:fldChar w:fldCharType="separate"/>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3D3C24" w:rsidRPr="00BD5FFE">
        <w:rPr>
          <w:rFonts w:eastAsia="Arial Unicode MS"/>
        </w:rPr>
        <w:fldChar w:fldCharType="end"/>
      </w:r>
      <w:bookmarkEnd w:id="35"/>
      <w:r w:rsidRPr="00BD5FFE">
        <w:rPr>
          <w:rFonts w:eastAsia="Arial Unicode MS"/>
        </w:rPr>
        <w:t xml:space="preserve"> with the title of </w:t>
      </w:r>
      <w:r w:rsidR="003D3C24" w:rsidRPr="00BD5FFE">
        <w:rPr>
          <w:rFonts w:eastAsia="Arial Unicode MS"/>
        </w:rPr>
        <w:fldChar w:fldCharType="begin">
          <w:ffData>
            <w:name w:val="Text45"/>
            <w:enabled/>
            <w:calcOnExit w:val="0"/>
            <w:textInput/>
          </w:ffData>
        </w:fldChar>
      </w:r>
      <w:bookmarkStart w:id="36" w:name="Text45"/>
      <w:r w:rsidRPr="00BD5FFE">
        <w:rPr>
          <w:rFonts w:eastAsia="Arial Unicode MS"/>
        </w:rPr>
        <w:instrText xml:space="preserve"> FORMTEXT </w:instrText>
      </w:r>
      <w:r w:rsidR="003D3C24" w:rsidRPr="00BD5FFE">
        <w:rPr>
          <w:rFonts w:eastAsia="Arial Unicode MS"/>
        </w:rPr>
      </w:r>
      <w:r w:rsidR="003D3C24" w:rsidRPr="00BD5FFE">
        <w:rPr>
          <w:rFonts w:eastAsia="Arial Unicode MS"/>
        </w:rPr>
        <w:fldChar w:fldCharType="separate"/>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3D3C24" w:rsidRPr="00BD5FFE">
        <w:rPr>
          <w:rFonts w:eastAsia="Arial Unicode MS"/>
        </w:rPr>
        <w:fldChar w:fldCharType="end"/>
      </w:r>
      <w:bookmarkEnd w:id="36"/>
      <w:r w:rsidRPr="00BD5FFE">
        <w:rPr>
          <w:rFonts w:eastAsia="Arial Unicode MS"/>
        </w:rPr>
        <w:t xml:space="preserve"> certify that all J-1 students are paid directly by our company </w:t>
      </w:r>
      <w:r w:rsidR="003D3C24" w:rsidRPr="00BD5FFE">
        <w:rPr>
          <w:rFonts w:eastAsia="Arial Unicode MS"/>
        </w:rPr>
        <w:fldChar w:fldCharType="begin">
          <w:ffData>
            <w:name w:val="Text46"/>
            <w:enabled/>
            <w:calcOnExit w:val="0"/>
            <w:textInput/>
          </w:ffData>
        </w:fldChar>
      </w:r>
      <w:bookmarkStart w:id="37" w:name="Text46"/>
      <w:r w:rsidRPr="00BD5FFE">
        <w:rPr>
          <w:rFonts w:eastAsia="Arial Unicode MS"/>
        </w:rPr>
        <w:instrText xml:space="preserve"> FORMTEXT </w:instrText>
      </w:r>
      <w:r w:rsidR="003D3C24" w:rsidRPr="00BD5FFE">
        <w:rPr>
          <w:rFonts w:eastAsia="Arial Unicode MS"/>
        </w:rPr>
      </w:r>
      <w:r w:rsidR="003D3C24" w:rsidRPr="00BD5FFE">
        <w:rPr>
          <w:rFonts w:eastAsia="Arial Unicode MS"/>
        </w:rPr>
        <w:fldChar w:fldCharType="separate"/>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3D3C24" w:rsidRPr="00BD5FFE">
        <w:rPr>
          <w:rFonts w:eastAsia="Arial Unicode MS"/>
        </w:rPr>
        <w:fldChar w:fldCharType="end"/>
      </w:r>
      <w:bookmarkEnd w:id="37"/>
      <w:r w:rsidRPr="00BD5FFE">
        <w:rPr>
          <w:rFonts w:eastAsia="Arial Unicode MS"/>
        </w:rPr>
        <w:t xml:space="preserve">, the J-1 students will work along side American employees and they will have a supervisor employed by our company </w:t>
      </w:r>
      <w:r w:rsidR="003D3C24" w:rsidRPr="00BD5FFE">
        <w:rPr>
          <w:rFonts w:eastAsia="Arial Unicode MS"/>
        </w:rPr>
        <w:fldChar w:fldCharType="begin">
          <w:ffData>
            <w:name w:val="Text47"/>
            <w:enabled/>
            <w:calcOnExit w:val="0"/>
            <w:textInput/>
          </w:ffData>
        </w:fldChar>
      </w:r>
      <w:bookmarkStart w:id="38" w:name="Text47"/>
      <w:r w:rsidRPr="00BD5FFE">
        <w:rPr>
          <w:rFonts w:eastAsia="Arial Unicode MS"/>
        </w:rPr>
        <w:instrText xml:space="preserve"> FORMTEXT </w:instrText>
      </w:r>
      <w:r w:rsidR="003D3C24" w:rsidRPr="00BD5FFE">
        <w:rPr>
          <w:rFonts w:eastAsia="Arial Unicode MS"/>
        </w:rPr>
      </w:r>
      <w:r w:rsidR="003D3C24" w:rsidRPr="00BD5FFE">
        <w:rPr>
          <w:rFonts w:eastAsia="Arial Unicode MS"/>
        </w:rPr>
        <w:fldChar w:fldCharType="separate"/>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E66B95" w:rsidRPr="00BD5FFE">
        <w:rPr>
          <w:rFonts w:eastAsia="Arial Unicode MS"/>
        </w:rPr>
        <w:t> </w:t>
      </w:r>
      <w:r w:rsidR="003D3C24" w:rsidRPr="00BD5FFE">
        <w:rPr>
          <w:rFonts w:eastAsia="Arial Unicode MS"/>
        </w:rPr>
        <w:fldChar w:fldCharType="end"/>
      </w:r>
      <w:bookmarkEnd w:id="38"/>
      <w:r w:rsidRPr="00BD5FFE">
        <w:rPr>
          <w:rFonts w:eastAsia="Arial Unicode MS"/>
        </w:rPr>
        <w:t xml:space="preserve"> on the premises at all times.</w:t>
      </w:r>
    </w:p>
    <w:p w:rsidR="00BD5FFE" w:rsidRDefault="00BD5FFE" w:rsidP="00BD5FFE">
      <w:pPr>
        <w:tabs>
          <w:tab w:val="left" w:pos="720"/>
        </w:tabs>
        <w:ind w:right="-90"/>
        <w:jc w:val="both"/>
        <w:rPr>
          <w:b/>
          <w:i/>
          <w:sz w:val="24"/>
          <w:szCs w:val="24"/>
        </w:rPr>
      </w:pPr>
    </w:p>
    <w:p w:rsidR="00BD5FFE" w:rsidRDefault="00BD5FFE" w:rsidP="00BD5FFE">
      <w:pPr>
        <w:tabs>
          <w:tab w:val="left" w:pos="720"/>
        </w:tabs>
        <w:ind w:right="-90"/>
        <w:jc w:val="both"/>
        <w:rPr>
          <w:b/>
          <w:i/>
          <w:sz w:val="24"/>
          <w:szCs w:val="24"/>
        </w:rPr>
      </w:pPr>
    </w:p>
    <w:p w:rsidR="00D31793" w:rsidRPr="00BD5FFE" w:rsidRDefault="00D31793" w:rsidP="00BD5FFE">
      <w:pPr>
        <w:tabs>
          <w:tab w:val="left" w:pos="720"/>
        </w:tabs>
        <w:ind w:right="-90"/>
        <w:jc w:val="both"/>
        <w:rPr>
          <w:b/>
          <w:i/>
          <w:sz w:val="24"/>
          <w:szCs w:val="24"/>
        </w:rPr>
      </w:pPr>
      <w:r w:rsidRPr="00BD5FFE">
        <w:rPr>
          <w:b/>
          <w:i/>
          <w:sz w:val="24"/>
          <w:szCs w:val="24"/>
        </w:rPr>
        <w:t>Terms:</w:t>
      </w:r>
    </w:p>
    <w:p w:rsidR="00D31793" w:rsidRPr="00BD5FFE" w:rsidRDefault="00D31793" w:rsidP="00BD5FFE">
      <w:pPr>
        <w:tabs>
          <w:tab w:val="left" w:pos="720"/>
        </w:tabs>
        <w:ind w:right="-90"/>
        <w:jc w:val="both"/>
        <w:rPr>
          <w:szCs w:val="24"/>
        </w:rPr>
      </w:pPr>
      <w:r w:rsidRPr="00BD5FFE">
        <w:rPr>
          <w:szCs w:val="24"/>
        </w:rPr>
        <w:t>The terms of this agreement shall be governed by the laws of the State of Tennessee.  Any dispute between the parties to this agreement shall fall under the sole jurisdiction of the courts of Madison County, Tennessee.  The prevailing party to any dispute shall be entitled to a reimbursement of cost from the non-prevailing party including any reasonable attorney's fees.  Further, Employer agrees to hold WISE harmless and indemnify WISE against any third party dispute arising from this agreement.</w:t>
      </w:r>
    </w:p>
    <w:p w:rsidR="00D31793" w:rsidRPr="00C74320" w:rsidRDefault="00D31793" w:rsidP="00D31793">
      <w:pPr>
        <w:pStyle w:val="ListParagraph"/>
        <w:tabs>
          <w:tab w:val="left" w:pos="720"/>
        </w:tabs>
        <w:spacing w:line="276" w:lineRule="auto"/>
        <w:ind w:left="360"/>
        <w:jc w:val="both"/>
        <w:rPr>
          <w:szCs w:val="24"/>
        </w:rPr>
      </w:pPr>
    </w:p>
    <w:p w:rsidR="00D31793" w:rsidRPr="00BD5FFE" w:rsidRDefault="00D31793" w:rsidP="00BD5FFE">
      <w:pPr>
        <w:tabs>
          <w:tab w:val="left" w:pos="720"/>
        </w:tabs>
        <w:jc w:val="both"/>
        <w:rPr>
          <w:szCs w:val="24"/>
        </w:rPr>
      </w:pPr>
      <w:r w:rsidRPr="00BD5FFE">
        <w:rPr>
          <w:szCs w:val="24"/>
        </w:rPr>
        <w:t>The undersigned Host Employer is fully aware of the current U.S. State Department regulations governing the J-1 Visa Summer Work and Travel Category and agrees with the terms of the WISE Foundations Work and Travel Program.  In order to proceed with the vetting process, WISE needs the following information along with this completed and signed agreement and the completed and signed WISE job offer:</w:t>
      </w:r>
    </w:p>
    <w:p w:rsidR="00D31793" w:rsidRPr="00C74320" w:rsidRDefault="00D31793" w:rsidP="00D31793">
      <w:pPr>
        <w:pStyle w:val="ListParagraph"/>
        <w:tabs>
          <w:tab w:val="left" w:pos="720"/>
        </w:tabs>
        <w:spacing w:line="276" w:lineRule="auto"/>
        <w:ind w:left="360"/>
        <w:jc w:val="both"/>
        <w:rPr>
          <w:szCs w:val="24"/>
        </w:rPr>
      </w:pPr>
    </w:p>
    <w:p w:rsidR="00D31793" w:rsidRPr="00C74320" w:rsidRDefault="00D31793" w:rsidP="00D31793">
      <w:pPr>
        <w:pStyle w:val="ListParagraph"/>
        <w:numPr>
          <w:ilvl w:val="0"/>
          <w:numId w:val="20"/>
        </w:numPr>
        <w:tabs>
          <w:tab w:val="left" w:pos="720"/>
        </w:tabs>
        <w:spacing w:line="276" w:lineRule="auto"/>
        <w:ind w:left="720"/>
        <w:jc w:val="both"/>
        <w:rPr>
          <w:szCs w:val="24"/>
        </w:rPr>
      </w:pPr>
      <w:r w:rsidRPr="00C74320">
        <w:rPr>
          <w:szCs w:val="24"/>
        </w:rPr>
        <w:t>Copy of Valid Workers</w:t>
      </w:r>
      <w:r>
        <w:rPr>
          <w:szCs w:val="24"/>
        </w:rPr>
        <w:t>’</w:t>
      </w:r>
      <w:r w:rsidRPr="00C74320">
        <w:rPr>
          <w:szCs w:val="24"/>
        </w:rPr>
        <w:t xml:space="preserve"> Compensation Insurance Policy. </w:t>
      </w:r>
      <w:r w:rsidRPr="00C74320">
        <w:rPr>
          <w:i/>
          <w:szCs w:val="24"/>
        </w:rPr>
        <w:t>(A certificate of insurance)</w:t>
      </w:r>
    </w:p>
    <w:p w:rsidR="00D31793" w:rsidRPr="00C74320" w:rsidRDefault="00D31793" w:rsidP="00D31793">
      <w:pPr>
        <w:pStyle w:val="ListParagraph"/>
        <w:numPr>
          <w:ilvl w:val="0"/>
          <w:numId w:val="20"/>
        </w:numPr>
        <w:tabs>
          <w:tab w:val="left" w:pos="720"/>
        </w:tabs>
        <w:spacing w:line="276" w:lineRule="auto"/>
        <w:ind w:left="720"/>
        <w:jc w:val="both"/>
        <w:rPr>
          <w:szCs w:val="24"/>
        </w:rPr>
      </w:pPr>
      <w:r w:rsidRPr="00C74320">
        <w:t>Provide WISE with FEIN/Tax ID# ….</w:t>
      </w:r>
      <w:r w:rsidRPr="00C74320">
        <w:rPr>
          <w:szCs w:val="24"/>
        </w:rPr>
        <w:t>Any official document with the TAX-ID# EIN, (e.g. W-9, Worker</w:t>
      </w:r>
      <w:r>
        <w:rPr>
          <w:szCs w:val="24"/>
        </w:rPr>
        <w:t>’</w:t>
      </w:r>
      <w:r w:rsidRPr="00C74320">
        <w:rPr>
          <w:szCs w:val="24"/>
        </w:rPr>
        <w:t>s Comp Policy, and State Registration).</w:t>
      </w:r>
    </w:p>
    <w:p w:rsidR="00D31793" w:rsidRDefault="00D31793" w:rsidP="00D31793">
      <w:pPr>
        <w:numPr>
          <w:ilvl w:val="0"/>
          <w:numId w:val="20"/>
        </w:numPr>
        <w:spacing w:after="0" w:line="240" w:lineRule="auto"/>
        <w:ind w:left="720"/>
        <w:jc w:val="both"/>
        <w:rPr>
          <w:bCs/>
        </w:rPr>
      </w:pPr>
      <w:r w:rsidRPr="00C74320">
        <w:lastRenderedPageBreak/>
        <w:t xml:space="preserve">Copy of </w:t>
      </w:r>
      <w:r>
        <w:t>Host Employer’s</w:t>
      </w:r>
      <w:r w:rsidRPr="00C74320">
        <w:t xml:space="preserve"> business license. If a copy of a business license cannot be obtained from </w:t>
      </w:r>
      <w:r>
        <w:t xml:space="preserve">the state, county or city where </w:t>
      </w:r>
      <w:r w:rsidRPr="00C74320">
        <w:t>a business operates</w:t>
      </w:r>
      <w:r>
        <w:t>,</w:t>
      </w:r>
      <w:r w:rsidRPr="00C74320">
        <w:t xml:space="preserve"> employers </w:t>
      </w:r>
      <w:r w:rsidRPr="00C74320">
        <w:rPr>
          <w:bCs/>
        </w:rPr>
        <w:t>must obtain a copy of each of the following documents as identified below:</w:t>
      </w:r>
    </w:p>
    <w:p w:rsidR="00D31793" w:rsidRPr="00C74320" w:rsidRDefault="00D31793" w:rsidP="00D31793">
      <w:pPr>
        <w:spacing w:after="0" w:line="240" w:lineRule="auto"/>
        <w:ind w:left="1080"/>
        <w:jc w:val="both"/>
        <w:rPr>
          <w:bCs/>
        </w:rPr>
      </w:pPr>
    </w:p>
    <w:p w:rsidR="00D31793" w:rsidRPr="00C74320" w:rsidRDefault="00D31793" w:rsidP="00D31793">
      <w:pPr>
        <w:pStyle w:val="NoSpacing"/>
        <w:numPr>
          <w:ilvl w:val="0"/>
          <w:numId w:val="22"/>
        </w:numPr>
        <w:rPr>
          <w:b/>
          <w:bCs/>
        </w:rPr>
      </w:pPr>
      <w:r w:rsidRPr="00C74320">
        <w:t>Articles of Incorporation (required)</w:t>
      </w:r>
    </w:p>
    <w:p w:rsidR="00D31793" w:rsidRPr="00C74320" w:rsidRDefault="00D31793" w:rsidP="00D31793">
      <w:pPr>
        <w:pStyle w:val="NoSpacing"/>
        <w:numPr>
          <w:ilvl w:val="0"/>
          <w:numId w:val="22"/>
        </w:numPr>
      </w:pPr>
      <w:r w:rsidRPr="00C74320">
        <w:t xml:space="preserve">A Certificate of Existence (required) </w:t>
      </w:r>
    </w:p>
    <w:p w:rsidR="00D31793" w:rsidRPr="00C74320" w:rsidRDefault="00D31793" w:rsidP="00D31793">
      <w:pPr>
        <w:pStyle w:val="NoSpacing"/>
        <w:numPr>
          <w:ilvl w:val="0"/>
          <w:numId w:val="22"/>
        </w:numPr>
      </w:pPr>
      <w:r w:rsidRPr="00C74320">
        <w:t>A Certificate of Reinstatement (required, if applicable)</w:t>
      </w:r>
    </w:p>
    <w:p w:rsidR="00D31793" w:rsidRPr="00C74320" w:rsidRDefault="00D31793" w:rsidP="00D31793">
      <w:pPr>
        <w:pStyle w:val="NoSpacing"/>
        <w:numPr>
          <w:ilvl w:val="0"/>
          <w:numId w:val="22"/>
        </w:numPr>
        <w:tabs>
          <w:tab w:val="left" w:pos="720"/>
        </w:tabs>
        <w:spacing w:line="276" w:lineRule="auto"/>
        <w:jc w:val="both"/>
        <w:rPr>
          <w:rFonts w:eastAsia="Arial Unicode MS"/>
          <w:sz w:val="20"/>
          <w:szCs w:val="24"/>
        </w:rPr>
      </w:pPr>
      <w:r w:rsidRPr="00C74320">
        <w:t>A screen shot from the Dept of State’s online information (required, if available) indicating that the business is in good standing.</w:t>
      </w:r>
      <w:r w:rsidRPr="00C74320">
        <w:rPr>
          <w:szCs w:val="24"/>
        </w:rPr>
        <w:t xml:space="preserve">         </w:t>
      </w:r>
    </w:p>
    <w:p w:rsidR="00D31793" w:rsidRPr="00C74320" w:rsidRDefault="00D31793" w:rsidP="00D31793">
      <w:pPr>
        <w:pStyle w:val="NoSpacing"/>
        <w:tabs>
          <w:tab w:val="left" w:pos="720"/>
        </w:tabs>
        <w:spacing w:line="276" w:lineRule="auto"/>
        <w:ind w:left="1800"/>
        <w:jc w:val="both"/>
        <w:rPr>
          <w:rFonts w:eastAsia="Arial Unicode MS"/>
          <w:sz w:val="20"/>
          <w:szCs w:val="24"/>
        </w:rPr>
      </w:pPr>
      <w:r w:rsidRPr="00C74320">
        <w:rPr>
          <w:szCs w:val="24"/>
        </w:rPr>
        <w:t xml:space="preserve"> </w:t>
      </w:r>
    </w:p>
    <w:p w:rsidR="00D31793" w:rsidRDefault="00D31793" w:rsidP="00D31793">
      <w:pPr>
        <w:tabs>
          <w:tab w:val="left" w:pos="720"/>
        </w:tabs>
        <w:spacing w:after="0"/>
        <w:ind w:firstLine="720"/>
        <w:rPr>
          <w:rFonts w:eastAsia="Arial Unicode MS"/>
          <w:sz w:val="20"/>
          <w:szCs w:val="24"/>
        </w:rPr>
      </w:pPr>
      <w:r w:rsidRPr="002669EB">
        <w:rPr>
          <w:rFonts w:eastAsia="Arial Unicode MS"/>
          <w:sz w:val="20"/>
          <w:szCs w:val="24"/>
        </w:rPr>
        <w:t>FOR:</w:t>
      </w:r>
      <w:r w:rsidRPr="002669EB">
        <w:rPr>
          <w:rFonts w:eastAsia="Arial Unicode MS"/>
          <w:sz w:val="20"/>
          <w:szCs w:val="24"/>
        </w:rPr>
        <w:tab/>
        <w:t>The Foundation for Worldwide International Student Exchange</w:t>
      </w:r>
    </w:p>
    <w:p w:rsidR="00D31793" w:rsidRDefault="00D31793" w:rsidP="00D31793">
      <w:pPr>
        <w:tabs>
          <w:tab w:val="left" w:pos="720"/>
        </w:tabs>
        <w:spacing w:after="0"/>
        <w:rPr>
          <w:rFonts w:eastAsia="Arial Unicode MS"/>
          <w:sz w:val="20"/>
          <w:szCs w:val="24"/>
        </w:rPr>
      </w:pPr>
    </w:p>
    <w:tbl>
      <w:tblPr>
        <w:tblW w:w="10170" w:type="dxa"/>
        <w:tblInd w:w="18" w:type="dxa"/>
        <w:tblLayout w:type="fixed"/>
        <w:tblLook w:val="04A0"/>
      </w:tblPr>
      <w:tblGrid>
        <w:gridCol w:w="4230"/>
        <w:gridCol w:w="4050"/>
        <w:gridCol w:w="1890"/>
      </w:tblGrid>
      <w:tr w:rsidR="00D31793" w:rsidRPr="002669EB" w:rsidTr="00A534DD">
        <w:trPr>
          <w:trHeight w:val="620"/>
        </w:trPr>
        <w:tc>
          <w:tcPr>
            <w:tcW w:w="4230" w:type="dxa"/>
          </w:tcPr>
          <w:p w:rsidR="00D31793" w:rsidRDefault="00D31793" w:rsidP="00A534DD">
            <w:pPr>
              <w:spacing w:after="0"/>
              <w:rPr>
                <w:sz w:val="20"/>
                <w:szCs w:val="20"/>
              </w:rPr>
            </w:pPr>
          </w:p>
          <w:p w:rsidR="00D31793" w:rsidRPr="00A65DB2" w:rsidRDefault="00D31793" w:rsidP="00A534DD">
            <w:pPr>
              <w:spacing w:after="0"/>
              <w:rPr>
                <w:sz w:val="20"/>
                <w:szCs w:val="20"/>
                <w:u w:val="single"/>
              </w:rPr>
            </w:pPr>
            <w:r w:rsidRPr="002669EB">
              <w:rPr>
                <w:sz w:val="20"/>
                <w:szCs w:val="20"/>
              </w:rPr>
              <w:t xml:space="preserve">By: </w:t>
            </w:r>
            <w:r>
              <w:rPr>
                <w:sz w:val="20"/>
                <w:szCs w:val="20"/>
              </w:rPr>
              <w:fldChar w:fldCharType="begin">
                <w:ffData>
                  <w:name w:val="Text51"/>
                  <w:enabled/>
                  <w:calcOnExit w:val="0"/>
                  <w:textInput/>
                </w:ffData>
              </w:fldChar>
            </w:r>
            <w:bookmarkStart w:id="39"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p w:rsidR="00D31793" w:rsidRPr="002669EB" w:rsidRDefault="00D31793" w:rsidP="00A534DD">
            <w:pPr>
              <w:spacing w:after="0"/>
              <w:rPr>
                <w:rFonts w:cs="Arial"/>
                <w:sz w:val="20"/>
                <w:szCs w:val="20"/>
              </w:rPr>
            </w:pPr>
            <w:r w:rsidRPr="002669EB">
              <w:rPr>
                <w:rFonts w:eastAsia="Arial Unicode MS"/>
                <w:b/>
                <w:sz w:val="20"/>
                <w:szCs w:val="24"/>
              </w:rPr>
              <w:t>WISE Representative- Print Name</w:t>
            </w:r>
          </w:p>
        </w:tc>
        <w:tc>
          <w:tcPr>
            <w:tcW w:w="4050" w:type="dxa"/>
            <w:vAlign w:val="bottom"/>
          </w:tcPr>
          <w:p w:rsidR="00D31793" w:rsidRPr="002669EB" w:rsidRDefault="00D31793" w:rsidP="00A534DD">
            <w:pPr>
              <w:pBdr>
                <w:bottom w:val="single" w:sz="12" w:space="1" w:color="auto"/>
              </w:pBdr>
              <w:spacing w:after="0"/>
              <w:jc w:val="center"/>
              <w:rPr>
                <w:rFonts w:cs="Arial"/>
                <w:sz w:val="20"/>
                <w:szCs w:val="20"/>
              </w:rPr>
            </w:pPr>
          </w:p>
          <w:p w:rsidR="00D31793" w:rsidRPr="002669EB" w:rsidRDefault="00D31793" w:rsidP="00A534DD">
            <w:pPr>
              <w:spacing w:after="0"/>
              <w:jc w:val="center"/>
              <w:rPr>
                <w:rFonts w:cs="Arial"/>
                <w:sz w:val="20"/>
                <w:szCs w:val="20"/>
              </w:rPr>
            </w:pPr>
            <w:r w:rsidRPr="002669EB">
              <w:rPr>
                <w:rFonts w:cs="Arial"/>
                <w:sz w:val="20"/>
                <w:szCs w:val="20"/>
              </w:rPr>
              <w:t>Signature</w:t>
            </w:r>
          </w:p>
        </w:tc>
        <w:tc>
          <w:tcPr>
            <w:tcW w:w="1890" w:type="dxa"/>
            <w:vAlign w:val="bottom"/>
          </w:tcPr>
          <w:p w:rsidR="00D31793" w:rsidRPr="002669EB" w:rsidRDefault="00D31793" w:rsidP="00A534DD">
            <w:pPr>
              <w:pBdr>
                <w:bottom w:val="single" w:sz="12" w:space="1" w:color="auto"/>
              </w:pBdr>
              <w:spacing w:after="0"/>
              <w:jc w:val="center"/>
              <w:rPr>
                <w:rFonts w:cs="Arial"/>
                <w:sz w:val="20"/>
                <w:szCs w:val="20"/>
              </w:rPr>
            </w:pPr>
            <w:r>
              <w:rPr>
                <w:rFonts w:cs="Arial"/>
                <w:sz w:val="20"/>
                <w:szCs w:val="20"/>
              </w:rPr>
              <w:fldChar w:fldCharType="begin">
                <w:ffData>
                  <w:name w:val="Text39"/>
                  <w:enabled/>
                  <w:calcOnExit w:val="0"/>
                  <w:textInput>
                    <w:maxLength w:val="2"/>
                  </w:textInput>
                </w:ffData>
              </w:fldChar>
            </w:r>
            <w:bookmarkStart w:id="40" w:name="Text3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40"/>
            <w:r>
              <w:rPr>
                <w:rFonts w:cs="Arial"/>
                <w:sz w:val="20"/>
                <w:szCs w:val="20"/>
              </w:rPr>
              <w:t>/</w:t>
            </w:r>
            <w:r>
              <w:rPr>
                <w:rFonts w:cs="Arial"/>
                <w:sz w:val="20"/>
                <w:szCs w:val="20"/>
              </w:rPr>
              <w:fldChar w:fldCharType="begin">
                <w:ffData>
                  <w:name w:val="Text40"/>
                  <w:enabled/>
                  <w:calcOnExit w:val="0"/>
                  <w:textInput>
                    <w:maxLength w:val="2"/>
                  </w:textInput>
                </w:ffData>
              </w:fldChar>
            </w:r>
            <w:bookmarkStart w:id="41" w:name="Text4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41"/>
            <w:r>
              <w:rPr>
                <w:rFonts w:cs="Arial"/>
                <w:sz w:val="20"/>
                <w:szCs w:val="20"/>
              </w:rPr>
              <w:t>/</w:t>
            </w:r>
            <w:r>
              <w:rPr>
                <w:rFonts w:cs="Arial"/>
                <w:sz w:val="20"/>
                <w:szCs w:val="20"/>
              </w:rPr>
              <w:fldChar w:fldCharType="begin">
                <w:ffData>
                  <w:name w:val="Text41"/>
                  <w:enabled/>
                  <w:calcOnExit w:val="0"/>
                  <w:textInput>
                    <w:maxLength w:val="4"/>
                  </w:textInput>
                </w:ffData>
              </w:fldChar>
            </w:r>
            <w:bookmarkStart w:id="42" w:name="Text4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2"/>
          </w:p>
          <w:p w:rsidR="00D31793" w:rsidRPr="002669EB" w:rsidRDefault="00D31793" w:rsidP="00A534DD">
            <w:pPr>
              <w:spacing w:after="0"/>
              <w:jc w:val="center"/>
              <w:rPr>
                <w:rFonts w:cs="Arial"/>
                <w:sz w:val="20"/>
                <w:szCs w:val="20"/>
              </w:rPr>
            </w:pPr>
            <w:r w:rsidRPr="002669EB">
              <w:rPr>
                <w:rFonts w:cs="Arial"/>
                <w:sz w:val="20"/>
                <w:szCs w:val="20"/>
              </w:rPr>
              <w:t>Date</w:t>
            </w:r>
          </w:p>
        </w:tc>
      </w:tr>
    </w:tbl>
    <w:p w:rsidR="00D31793" w:rsidRPr="002669EB" w:rsidRDefault="00D31793" w:rsidP="00D31793">
      <w:pPr>
        <w:tabs>
          <w:tab w:val="left" w:pos="720"/>
        </w:tabs>
        <w:spacing w:after="0"/>
        <w:ind w:firstLine="720"/>
        <w:rPr>
          <w:rFonts w:eastAsia="Arial Unicode MS"/>
          <w:b/>
          <w:sz w:val="20"/>
          <w:szCs w:val="24"/>
        </w:rPr>
      </w:pPr>
    </w:p>
    <w:p w:rsidR="00D31793" w:rsidRPr="002669EB" w:rsidRDefault="00D31793" w:rsidP="00D31793">
      <w:pPr>
        <w:tabs>
          <w:tab w:val="left" w:pos="720"/>
        </w:tabs>
        <w:spacing w:after="0"/>
        <w:ind w:firstLine="720"/>
        <w:rPr>
          <w:rFonts w:eastAsia="Arial Unicode MS"/>
          <w:sz w:val="20"/>
          <w:szCs w:val="24"/>
        </w:rPr>
      </w:pPr>
      <w:r w:rsidRPr="002669EB">
        <w:rPr>
          <w:rFonts w:eastAsia="Arial Unicode MS"/>
          <w:sz w:val="20"/>
          <w:szCs w:val="24"/>
        </w:rPr>
        <w:t>For: Host Employer</w:t>
      </w:r>
    </w:p>
    <w:tbl>
      <w:tblPr>
        <w:tblW w:w="10170" w:type="dxa"/>
        <w:tblInd w:w="18" w:type="dxa"/>
        <w:tblLayout w:type="fixed"/>
        <w:tblLook w:val="04A0"/>
      </w:tblPr>
      <w:tblGrid>
        <w:gridCol w:w="4230"/>
        <w:gridCol w:w="4050"/>
        <w:gridCol w:w="1890"/>
      </w:tblGrid>
      <w:tr w:rsidR="00D31793" w:rsidRPr="002669EB" w:rsidTr="00A534DD">
        <w:trPr>
          <w:trHeight w:val="620"/>
        </w:trPr>
        <w:tc>
          <w:tcPr>
            <w:tcW w:w="4230" w:type="dxa"/>
          </w:tcPr>
          <w:p w:rsidR="00D31793" w:rsidRPr="002669EB" w:rsidRDefault="00D31793" w:rsidP="00A534DD">
            <w:pPr>
              <w:spacing w:after="0"/>
              <w:rPr>
                <w:sz w:val="20"/>
                <w:szCs w:val="20"/>
              </w:rPr>
            </w:pPr>
            <w:r w:rsidRPr="002669EB">
              <w:rPr>
                <w:sz w:val="20"/>
                <w:szCs w:val="20"/>
              </w:rPr>
              <w:t xml:space="preserve">By: </w:t>
            </w:r>
            <w:r>
              <w:rPr>
                <w:sz w:val="20"/>
                <w:szCs w:val="20"/>
              </w:rPr>
              <w:fldChar w:fldCharType="begin">
                <w:ffData>
                  <w:name w:val="Text50"/>
                  <w:enabled/>
                  <w:calcOnExit w:val="0"/>
                  <w:textInput/>
                </w:ffData>
              </w:fldChar>
            </w:r>
            <w:bookmarkStart w:id="43"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rsidR="00D31793" w:rsidRPr="002669EB" w:rsidRDefault="00D31793" w:rsidP="00A534DD">
            <w:pPr>
              <w:spacing w:after="0"/>
              <w:rPr>
                <w:rFonts w:cs="Arial"/>
                <w:sz w:val="20"/>
                <w:szCs w:val="20"/>
              </w:rPr>
            </w:pPr>
            <w:r>
              <w:rPr>
                <w:rFonts w:eastAsia="Arial Unicode MS"/>
                <w:b/>
                <w:sz w:val="20"/>
                <w:szCs w:val="24"/>
              </w:rPr>
              <w:t>Host Employer</w:t>
            </w:r>
            <w:r w:rsidRPr="002669EB">
              <w:rPr>
                <w:rFonts w:eastAsia="Arial Unicode MS"/>
                <w:b/>
                <w:sz w:val="20"/>
                <w:szCs w:val="24"/>
              </w:rPr>
              <w:t>- Print Name</w:t>
            </w:r>
          </w:p>
        </w:tc>
        <w:tc>
          <w:tcPr>
            <w:tcW w:w="4050" w:type="dxa"/>
            <w:vAlign w:val="bottom"/>
          </w:tcPr>
          <w:p w:rsidR="00D31793" w:rsidRPr="002669EB" w:rsidRDefault="00D31793" w:rsidP="00A534DD">
            <w:pPr>
              <w:pBdr>
                <w:bottom w:val="single" w:sz="12" w:space="1" w:color="auto"/>
              </w:pBdr>
              <w:spacing w:after="0"/>
              <w:jc w:val="center"/>
              <w:rPr>
                <w:rFonts w:cs="Arial"/>
                <w:sz w:val="20"/>
                <w:szCs w:val="20"/>
              </w:rPr>
            </w:pPr>
          </w:p>
          <w:p w:rsidR="00D31793" w:rsidRPr="002669EB" w:rsidRDefault="00D31793" w:rsidP="00A534DD">
            <w:pPr>
              <w:spacing w:after="0"/>
              <w:jc w:val="center"/>
              <w:rPr>
                <w:rFonts w:cs="Arial"/>
                <w:sz w:val="20"/>
                <w:szCs w:val="20"/>
              </w:rPr>
            </w:pPr>
            <w:r w:rsidRPr="002669EB">
              <w:rPr>
                <w:rFonts w:cs="Arial"/>
                <w:sz w:val="20"/>
                <w:szCs w:val="20"/>
              </w:rPr>
              <w:t>Signature</w:t>
            </w:r>
          </w:p>
        </w:tc>
        <w:tc>
          <w:tcPr>
            <w:tcW w:w="1890" w:type="dxa"/>
            <w:vAlign w:val="bottom"/>
          </w:tcPr>
          <w:p w:rsidR="00D31793" w:rsidRPr="002669EB" w:rsidRDefault="00D31793" w:rsidP="00A534DD">
            <w:pPr>
              <w:pBdr>
                <w:bottom w:val="single" w:sz="12" w:space="1" w:color="auto"/>
              </w:pBdr>
              <w:spacing w:after="0"/>
              <w:jc w:val="center"/>
              <w:rPr>
                <w:rFonts w:cs="Arial"/>
                <w:sz w:val="20"/>
                <w:szCs w:val="20"/>
              </w:rPr>
            </w:pPr>
            <w:r>
              <w:rPr>
                <w:rFonts w:cs="Arial"/>
                <w:sz w:val="20"/>
                <w:szCs w:val="20"/>
              </w:rPr>
              <w:fldChar w:fldCharType="begin">
                <w:ffData>
                  <w:name w:val="Text39"/>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r>
              <w:rPr>
                <w:rFonts w:cs="Arial"/>
                <w:sz w:val="20"/>
                <w:szCs w:val="20"/>
              </w:rPr>
              <w:fldChar w:fldCharType="begin">
                <w:ffData>
                  <w:name w:val="Text40"/>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w:t>
            </w:r>
            <w:r>
              <w:rPr>
                <w:rFonts w:cs="Arial"/>
                <w:sz w:val="20"/>
                <w:szCs w:val="20"/>
              </w:rPr>
              <w:fldChar w:fldCharType="begin">
                <w:ffData>
                  <w:name w:val="Text41"/>
                  <w:enabled/>
                  <w:calcOnExit w:val="0"/>
                  <w:textInput>
                    <w:maxLength w:val="4"/>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D31793" w:rsidRPr="002669EB" w:rsidRDefault="00D31793" w:rsidP="00A534DD">
            <w:pPr>
              <w:spacing w:after="0"/>
              <w:jc w:val="center"/>
              <w:rPr>
                <w:rFonts w:cs="Arial"/>
                <w:sz w:val="20"/>
                <w:szCs w:val="20"/>
              </w:rPr>
            </w:pPr>
            <w:r w:rsidRPr="002669EB">
              <w:rPr>
                <w:rFonts w:cs="Arial"/>
                <w:sz w:val="20"/>
                <w:szCs w:val="20"/>
              </w:rPr>
              <w:t>Date</w:t>
            </w:r>
          </w:p>
        </w:tc>
      </w:tr>
    </w:tbl>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D31793" w:rsidRDefault="00D31793" w:rsidP="00D31793">
      <w:pPr>
        <w:tabs>
          <w:tab w:val="left" w:pos="720"/>
        </w:tabs>
        <w:spacing w:after="0"/>
        <w:rPr>
          <w:rFonts w:eastAsia="Arial Unicode MS"/>
          <w:b/>
          <w:color w:val="1F497D"/>
          <w:sz w:val="20"/>
          <w:szCs w:val="24"/>
        </w:rPr>
      </w:pPr>
    </w:p>
    <w:p w:rsidR="00E67D5B" w:rsidRPr="008706CE" w:rsidRDefault="00E67D5B" w:rsidP="00C91440">
      <w:pPr>
        <w:tabs>
          <w:tab w:val="left" w:pos="720"/>
        </w:tabs>
        <w:spacing w:after="0"/>
        <w:rPr>
          <w:rFonts w:eastAsia="Arial Unicode MS"/>
          <w:b/>
          <w:color w:val="1F497D"/>
          <w:sz w:val="20"/>
          <w:szCs w:val="24"/>
        </w:rPr>
      </w:pPr>
    </w:p>
    <w:sectPr w:rsidR="00E67D5B" w:rsidRPr="008706CE" w:rsidSect="007F46B9">
      <w:footerReference w:type="default" r:id="rId10"/>
      <w:pgSz w:w="12240" w:h="15840" w:code="1"/>
      <w:pgMar w:top="1296" w:right="1008" w:bottom="1440"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8C" w:rsidRDefault="00A86B8C" w:rsidP="00FF6A05">
      <w:pPr>
        <w:spacing w:after="0" w:line="240" w:lineRule="auto"/>
      </w:pPr>
      <w:r>
        <w:separator/>
      </w:r>
    </w:p>
  </w:endnote>
  <w:endnote w:type="continuationSeparator" w:id="0">
    <w:p w:rsidR="00A86B8C" w:rsidRDefault="00A86B8C" w:rsidP="00FF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BCF" w:rsidRDefault="00522BCF">
    <w:pPr>
      <w:pStyle w:val="Footer"/>
      <w:jc w:val="center"/>
    </w:pPr>
    <w:r>
      <w:t xml:space="preserve">Page </w:t>
    </w:r>
    <w:r w:rsidR="003D3C24">
      <w:rPr>
        <w:b/>
        <w:sz w:val="24"/>
        <w:szCs w:val="24"/>
      </w:rPr>
      <w:fldChar w:fldCharType="begin"/>
    </w:r>
    <w:r>
      <w:rPr>
        <w:b/>
      </w:rPr>
      <w:instrText xml:space="preserve"> PAGE </w:instrText>
    </w:r>
    <w:r w:rsidR="003D3C24">
      <w:rPr>
        <w:b/>
        <w:sz w:val="24"/>
        <w:szCs w:val="24"/>
      </w:rPr>
      <w:fldChar w:fldCharType="separate"/>
    </w:r>
    <w:r w:rsidR="008B0C3F">
      <w:rPr>
        <w:b/>
        <w:noProof/>
      </w:rPr>
      <w:t>1</w:t>
    </w:r>
    <w:r w:rsidR="003D3C24">
      <w:rPr>
        <w:b/>
        <w:sz w:val="24"/>
        <w:szCs w:val="24"/>
      </w:rPr>
      <w:fldChar w:fldCharType="end"/>
    </w:r>
    <w:r>
      <w:t xml:space="preserve"> of </w:t>
    </w:r>
    <w:r w:rsidR="003D3C24">
      <w:rPr>
        <w:b/>
        <w:sz w:val="24"/>
        <w:szCs w:val="24"/>
      </w:rPr>
      <w:fldChar w:fldCharType="begin"/>
    </w:r>
    <w:r>
      <w:rPr>
        <w:b/>
      </w:rPr>
      <w:instrText xml:space="preserve"> NUMPAGES  </w:instrText>
    </w:r>
    <w:r w:rsidR="003D3C24">
      <w:rPr>
        <w:b/>
        <w:sz w:val="24"/>
        <w:szCs w:val="24"/>
      </w:rPr>
      <w:fldChar w:fldCharType="separate"/>
    </w:r>
    <w:r w:rsidR="008B0C3F">
      <w:rPr>
        <w:b/>
        <w:noProof/>
      </w:rPr>
      <w:t>7</w:t>
    </w:r>
    <w:r w:rsidR="003D3C24">
      <w:rPr>
        <w:b/>
        <w:sz w:val="24"/>
        <w:szCs w:val="24"/>
      </w:rPr>
      <w:fldChar w:fldCharType="end"/>
    </w:r>
  </w:p>
  <w:p w:rsidR="00522BCF" w:rsidRDefault="00522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8C" w:rsidRDefault="00A86B8C" w:rsidP="00FF6A05">
      <w:pPr>
        <w:spacing w:after="0" w:line="240" w:lineRule="auto"/>
      </w:pPr>
      <w:r>
        <w:separator/>
      </w:r>
    </w:p>
  </w:footnote>
  <w:footnote w:type="continuationSeparator" w:id="0">
    <w:p w:rsidR="00A86B8C" w:rsidRDefault="00A86B8C" w:rsidP="00FF6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47C"/>
    <w:multiLevelType w:val="hybridMultilevel"/>
    <w:tmpl w:val="53FA1BB2"/>
    <w:lvl w:ilvl="0" w:tplc="BEECF7A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260" w:hanging="360"/>
      </w:pPr>
      <w:rPr>
        <w:rFonts w:ascii="Courier New" w:hAnsi="Courier New" w:cs="Courier New" w:hint="default"/>
      </w:r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nsid w:val="02D26AED"/>
    <w:multiLevelType w:val="hybridMultilevel"/>
    <w:tmpl w:val="9D02CF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2A06B3"/>
    <w:multiLevelType w:val="hybridMultilevel"/>
    <w:tmpl w:val="512C75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13A16"/>
    <w:multiLevelType w:val="hybridMultilevel"/>
    <w:tmpl w:val="76D08FC4"/>
    <w:lvl w:ilvl="0" w:tplc="B142CAC4">
      <w:start w:val="1"/>
      <w:numFmt w:val="bullet"/>
      <w:lvlText w:val=""/>
      <w:lvlJc w:val="left"/>
      <w:pPr>
        <w:ind w:left="1800" w:hanging="360"/>
      </w:pPr>
      <w:rPr>
        <w:rFonts w:ascii="Symbol" w:eastAsia="Calibri" w:hAnsi="Symbol"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BD31CA"/>
    <w:multiLevelType w:val="hybridMultilevel"/>
    <w:tmpl w:val="AAF2B1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477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B11C2C"/>
    <w:multiLevelType w:val="hybridMultilevel"/>
    <w:tmpl w:val="75B4F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D7DB8"/>
    <w:multiLevelType w:val="hybridMultilevel"/>
    <w:tmpl w:val="D35E5268"/>
    <w:lvl w:ilvl="0" w:tplc="0094646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95D0AD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20E4"/>
    <w:multiLevelType w:val="hybridMultilevel"/>
    <w:tmpl w:val="75B4F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C10EB"/>
    <w:multiLevelType w:val="hybridMultilevel"/>
    <w:tmpl w:val="5A226320"/>
    <w:lvl w:ilvl="0" w:tplc="04090001">
      <w:start w:val="18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553EF"/>
    <w:multiLevelType w:val="hybridMultilevel"/>
    <w:tmpl w:val="8AC65982"/>
    <w:lvl w:ilvl="0" w:tplc="04090005">
      <w:start w:val="1"/>
      <w:numFmt w:val="decimal"/>
      <w:lvlText w:val="%1."/>
      <w:lvlJc w:val="left"/>
      <w:pPr>
        <w:ind w:left="810" w:hanging="360"/>
      </w:pPr>
      <w:rPr>
        <w:color w:val="00000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95E0F97"/>
    <w:multiLevelType w:val="hybridMultilevel"/>
    <w:tmpl w:val="53FA1BB2"/>
    <w:lvl w:ilvl="0" w:tplc="BEECF7A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3137AA"/>
    <w:multiLevelType w:val="hybridMultilevel"/>
    <w:tmpl w:val="7F1608BC"/>
    <w:lvl w:ilvl="0" w:tplc="710E98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311028"/>
    <w:multiLevelType w:val="hybridMultilevel"/>
    <w:tmpl w:val="E34C94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BA348D"/>
    <w:multiLevelType w:val="hybridMultilevel"/>
    <w:tmpl w:val="C270B604"/>
    <w:lvl w:ilvl="0" w:tplc="04090005">
      <w:start w:val="1"/>
      <w:numFmt w:val="decimal"/>
      <w:lvlText w:val="%1."/>
      <w:lvlJc w:val="left"/>
      <w:pPr>
        <w:ind w:left="810" w:hanging="360"/>
      </w:pPr>
      <w:rPr>
        <w:color w:val="00000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FE02FBE"/>
    <w:multiLevelType w:val="hybridMultilevel"/>
    <w:tmpl w:val="9FE809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B6301B"/>
    <w:multiLevelType w:val="hybridMultilevel"/>
    <w:tmpl w:val="61B844C4"/>
    <w:lvl w:ilvl="0" w:tplc="04090005">
      <w:start w:val="1"/>
      <w:numFmt w:val="decimal"/>
      <w:lvlText w:val="%1."/>
      <w:lvlJc w:val="left"/>
      <w:pPr>
        <w:ind w:left="720" w:hanging="360"/>
      </w:pPr>
    </w:lvl>
    <w:lvl w:ilvl="1" w:tplc="04090003">
      <w:start w:val="1"/>
      <w:numFmt w:val="bullet"/>
      <w:lvlText w:val="o"/>
      <w:lvlJc w:val="left"/>
      <w:pPr>
        <w:ind w:left="1260" w:hanging="360"/>
      </w:pPr>
      <w:rPr>
        <w:rFonts w:ascii="Courier New" w:hAnsi="Courier New" w:cs="Courier New" w:hint="default"/>
      </w:r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8">
    <w:nsid w:val="4E263F79"/>
    <w:multiLevelType w:val="hybridMultilevel"/>
    <w:tmpl w:val="879C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B66AB"/>
    <w:multiLevelType w:val="hybridMultilevel"/>
    <w:tmpl w:val="17D2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D1F7C"/>
    <w:multiLevelType w:val="hybridMultilevel"/>
    <w:tmpl w:val="53FA1BB2"/>
    <w:lvl w:ilvl="0" w:tplc="BEECF7A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19585B"/>
    <w:multiLevelType w:val="hybridMultilevel"/>
    <w:tmpl w:val="B092874E"/>
    <w:lvl w:ilvl="0" w:tplc="618E033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2D56093"/>
    <w:multiLevelType w:val="hybridMultilevel"/>
    <w:tmpl w:val="4DC2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4526F"/>
    <w:multiLevelType w:val="hybridMultilevel"/>
    <w:tmpl w:val="53FA1BB2"/>
    <w:lvl w:ilvl="0" w:tplc="BEECF7A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180144"/>
    <w:multiLevelType w:val="hybridMultilevel"/>
    <w:tmpl w:val="549A06C4"/>
    <w:lvl w:ilvl="0" w:tplc="0409000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31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91759B0"/>
    <w:multiLevelType w:val="hybridMultilevel"/>
    <w:tmpl w:val="0C00DA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CB053F"/>
    <w:multiLevelType w:val="hybridMultilevel"/>
    <w:tmpl w:val="428C46C0"/>
    <w:lvl w:ilvl="0" w:tplc="B260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36191"/>
    <w:multiLevelType w:val="hybridMultilevel"/>
    <w:tmpl w:val="6A409540"/>
    <w:lvl w:ilvl="0" w:tplc="B142CAC4">
      <w:start w:val="1"/>
      <w:numFmt w:val="bullet"/>
      <w:lvlText w:val=""/>
      <w:lvlJc w:val="left"/>
      <w:pPr>
        <w:ind w:left="180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E48BB"/>
    <w:multiLevelType w:val="hybridMultilevel"/>
    <w:tmpl w:val="CAEC6376"/>
    <w:lvl w:ilvl="0" w:tplc="2D7C35D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0">
    <w:nsid w:val="7DFF01BF"/>
    <w:multiLevelType w:val="hybridMultilevel"/>
    <w:tmpl w:val="3B48B2A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1B16CE"/>
    <w:multiLevelType w:val="hybridMultilevel"/>
    <w:tmpl w:val="ECD66F24"/>
    <w:lvl w:ilvl="0" w:tplc="D92624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3"/>
  </w:num>
  <w:num w:numId="6">
    <w:abstractNumId w:val="12"/>
  </w:num>
  <w:num w:numId="7">
    <w:abstractNumId w:val="10"/>
  </w:num>
  <w:num w:numId="8">
    <w:abstractNumId w:val="29"/>
  </w:num>
  <w:num w:numId="9">
    <w:abstractNumId w:val="5"/>
  </w:num>
  <w:num w:numId="10">
    <w:abstractNumId w:val="25"/>
  </w:num>
  <w:num w:numId="11">
    <w:abstractNumId w:val="27"/>
  </w:num>
  <w:num w:numId="12">
    <w:abstractNumId w:val="15"/>
  </w:num>
  <w:num w:numId="13">
    <w:abstractNumId w:val="31"/>
  </w:num>
  <w:num w:numId="14">
    <w:abstractNumId w:val="7"/>
  </w:num>
  <w:num w:numId="15">
    <w:abstractNumId w:val="21"/>
  </w:num>
  <w:num w:numId="16">
    <w:abstractNumId w:val="8"/>
  </w:num>
  <w:num w:numId="17">
    <w:abstractNumId w:val="3"/>
  </w:num>
  <w:num w:numId="18">
    <w:abstractNumId w:val="1"/>
  </w:num>
  <w:num w:numId="19">
    <w:abstractNumId w:val="28"/>
  </w:num>
  <w:num w:numId="20">
    <w:abstractNumId w:val="26"/>
  </w:num>
  <w:num w:numId="21">
    <w:abstractNumId w:val="6"/>
  </w:num>
  <w:num w:numId="22">
    <w:abstractNumId w:val="16"/>
  </w:num>
  <w:num w:numId="23">
    <w:abstractNumId w:val="18"/>
  </w:num>
  <w:num w:numId="24">
    <w:abstractNumId w:val="19"/>
  </w:num>
  <w:num w:numId="25">
    <w:abstractNumId w:val="4"/>
  </w:num>
  <w:num w:numId="26">
    <w:abstractNumId w:val="30"/>
  </w:num>
  <w:num w:numId="27">
    <w:abstractNumId w:val="24"/>
  </w:num>
  <w:num w:numId="28">
    <w:abstractNumId w:val="11"/>
  </w:num>
  <w:num w:numId="29">
    <w:abstractNumId w:val="17"/>
  </w:num>
  <w:num w:numId="30">
    <w:abstractNumId w:val="25"/>
  </w:num>
  <w:num w:numId="31">
    <w:abstractNumId w:val="2"/>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formatting="1" w:enforcement="1" w:cryptProviderType="rsaFull" w:cryptAlgorithmClass="hash" w:cryptAlgorithmType="typeAny" w:cryptAlgorithmSid="4" w:cryptSpinCount="100000" w:hash="71S49bjPBGNFlJumf88v1Hba0ZA=" w:salt="CSO4QOsWSjU4XIXosZNxuA=="/>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901EC4"/>
    <w:rsid w:val="00000F60"/>
    <w:rsid w:val="00002A9A"/>
    <w:rsid w:val="00052782"/>
    <w:rsid w:val="00070890"/>
    <w:rsid w:val="000A4696"/>
    <w:rsid w:val="000D5B9A"/>
    <w:rsid w:val="000E23DE"/>
    <w:rsid w:val="000E651A"/>
    <w:rsid w:val="00113FF0"/>
    <w:rsid w:val="00122E9E"/>
    <w:rsid w:val="00193CB7"/>
    <w:rsid w:val="0019548E"/>
    <w:rsid w:val="0019644A"/>
    <w:rsid w:val="001A5515"/>
    <w:rsid w:val="001E7E18"/>
    <w:rsid w:val="002057B1"/>
    <w:rsid w:val="00214C0A"/>
    <w:rsid w:val="00226B82"/>
    <w:rsid w:val="0023464A"/>
    <w:rsid w:val="002602A1"/>
    <w:rsid w:val="002669EB"/>
    <w:rsid w:val="00272256"/>
    <w:rsid w:val="00296B48"/>
    <w:rsid w:val="002B19B7"/>
    <w:rsid w:val="0030360C"/>
    <w:rsid w:val="00306E30"/>
    <w:rsid w:val="00343A12"/>
    <w:rsid w:val="0039319C"/>
    <w:rsid w:val="003C341F"/>
    <w:rsid w:val="003D0356"/>
    <w:rsid w:val="003D3C24"/>
    <w:rsid w:val="003E16D7"/>
    <w:rsid w:val="00407600"/>
    <w:rsid w:val="00413A7C"/>
    <w:rsid w:val="00426419"/>
    <w:rsid w:val="00432D9B"/>
    <w:rsid w:val="0043476C"/>
    <w:rsid w:val="00453607"/>
    <w:rsid w:val="00453E58"/>
    <w:rsid w:val="00471F5D"/>
    <w:rsid w:val="00494F53"/>
    <w:rsid w:val="004A4B7F"/>
    <w:rsid w:val="004A53FF"/>
    <w:rsid w:val="004B0DA1"/>
    <w:rsid w:val="004C2820"/>
    <w:rsid w:val="004F24DC"/>
    <w:rsid w:val="00500034"/>
    <w:rsid w:val="00520983"/>
    <w:rsid w:val="00522BCF"/>
    <w:rsid w:val="0055047D"/>
    <w:rsid w:val="00582E4A"/>
    <w:rsid w:val="005A3BFB"/>
    <w:rsid w:val="005A582A"/>
    <w:rsid w:val="00605437"/>
    <w:rsid w:val="00606316"/>
    <w:rsid w:val="00615C8B"/>
    <w:rsid w:val="006500A4"/>
    <w:rsid w:val="00654450"/>
    <w:rsid w:val="0066566C"/>
    <w:rsid w:val="00665D47"/>
    <w:rsid w:val="006971D9"/>
    <w:rsid w:val="006A57F2"/>
    <w:rsid w:val="006C6263"/>
    <w:rsid w:val="006D6DE3"/>
    <w:rsid w:val="006E23E0"/>
    <w:rsid w:val="007038D2"/>
    <w:rsid w:val="0071493A"/>
    <w:rsid w:val="007817EC"/>
    <w:rsid w:val="007968AE"/>
    <w:rsid w:val="007A322D"/>
    <w:rsid w:val="007B631A"/>
    <w:rsid w:val="007C036A"/>
    <w:rsid w:val="007D1B4D"/>
    <w:rsid w:val="007D7576"/>
    <w:rsid w:val="007F17B7"/>
    <w:rsid w:val="007F46B9"/>
    <w:rsid w:val="00811648"/>
    <w:rsid w:val="0081541E"/>
    <w:rsid w:val="00817A6C"/>
    <w:rsid w:val="00821332"/>
    <w:rsid w:val="0082227F"/>
    <w:rsid w:val="00851BE0"/>
    <w:rsid w:val="00851EC5"/>
    <w:rsid w:val="008706CE"/>
    <w:rsid w:val="00882262"/>
    <w:rsid w:val="008B0C3F"/>
    <w:rsid w:val="008B1A7C"/>
    <w:rsid w:val="008C69BA"/>
    <w:rsid w:val="008E3399"/>
    <w:rsid w:val="00901EC4"/>
    <w:rsid w:val="00903E6F"/>
    <w:rsid w:val="009256FB"/>
    <w:rsid w:val="00931E4E"/>
    <w:rsid w:val="0093310C"/>
    <w:rsid w:val="009768E1"/>
    <w:rsid w:val="00981A48"/>
    <w:rsid w:val="009B42B1"/>
    <w:rsid w:val="009B7B04"/>
    <w:rsid w:val="009C7391"/>
    <w:rsid w:val="009C79F2"/>
    <w:rsid w:val="009D7B3F"/>
    <w:rsid w:val="009E406E"/>
    <w:rsid w:val="00A019FB"/>
    <w:rsid w:val="00A04881"/>
    <w:rsid w:val="00A13FD2"/>
    <w:rsid w:val="00A45674"/>
    <w:rsid w:val="00A47FDA"/>
    <w:rsid w:val="00A52B48"/>
    <w:rsid w:val="00A56F59"/>
    <w:rsid w:val="00A65DB2"/>
    <w:rsid w:val="00A70577"/>
    <w:rsid w:val="00A86B8C"/>
    <w:rsid w:val="00A873A8"/>
    <w:rsid w:val="00AB33F6"/>
    <w:rsid w:val="00AD19DD"/>
    <w:rsid w:val="00AD1D56"/>
    <w:rsid w:val="00B01A3D"/>
    <w:rsid w:val="00B021B7"/>
    <w:rsid w:val="00B0234B"/>
    <w:rsid w:val="00B11975"/>
    <w:rsid w:val="00B11D49"/>
    <w:rsid w:val="00B30A21"/>
    <w:rsid w:val="00B504AB"/>
    <w:rsid w:val="00B55DDD"/>
    <w:rsid w:val="00B6621D"/>
    <w:rsid w:val="00B83228"/>
    <w:rsid w:val="00B930F4"/>
    <w:rsid w:val="00B96DD3"/>
    <w:rsid w:val="00BB00A6"/>
    <w:rsid w:val="00BB3427"/>
    <w:rsid w:val="00BD5FFE"/>
    <w:rsid w:val="00C0224C"/>
    <w:rsid w:val="00C2718A"/>
    <w:rsid w:val="00C52B70"/>
    <w:rsid w:val="00C74320"/>
    <w:rsid w:val="00C91440"/>
    <w:rsid w:val="00C945C9"/>
    <w:rsid w:val="00C9781D"/>
    <w:rsid w:val="00CA1573"/>
    <w:rsid w:val="00CB7010"/>
    <w:rsid w:val="00CC1989"/>
    <w:rsid w:val="00CC3442"/>
    <w:rsid w:val="00CD4283"/>
    <w:rsid w:val="00D31793"/>
    <w:rsid w:val="00D66B44"/>
    <w:rsid w:val="00D67362"/>
    <w:rsid w:val="00D67ABD"/>
    <w:rsid w:val="00D87E82"/>
    <w:rsid w:val="00DA28A3"/>
    <w:rsid w:val="00DA6417"/>
    <w:rsid w:val="00DB4338"/>
    <w:rsid w:val="00DE3C9B"/>
    <w:rsid w:val="00DE55C3"/>
    <w:rsid w:val="00DE705F"/>
    <w:rsid w:val="00E12731"/>
    <w:rsid w:val="00E30B81"/>
    <w:rsid w:val="00E31DBE"/>
    <w:rsid w:val="00E66B95"/>
    <w:rsid w:val="00E67D5B"/>
    <w:rsid w:val="00E81B33"/>
    <w:rsid w:val="00E87D78"/>
    <w:rsid w:val="00E929F6"/>
    <w:rsid w:val="00EA2181"/>
    <w:rsid w:val="00EB73BA"/>
    <w:rsid w:val="00EC1E31"/>
    <w:rsid w:val="00EF7E2B"/>
    <w:rsid w:val="00F46C39"/>
    <w:rsid w:val="00F4783E"/>
    <w:rsid w:val="00F6163E"/>
    <w:rsid w:val="00F6639B"/>
    <w:rsid w:val="00FB7880"/>
    <w:rsid w:val="00FE003C"/>
    <w:rsid w:val="00FF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1A"/>
    <w:pPr>
      <w:spacing w:after="200" w:line="276" w:lineRule="auto"/>
    </w:pPr>
    <w:rPr>
      <w:sz w:val="22"/>
      <w:szCs w:val="22"/>
    </w:rPr>
  </w:style>
  <w:style w:type="paragraph" w:styleId="Heading1">
    <w:name w:val="heading 1"/>
    <w:basedOn w:val="Normal"/>
    <w:next w:val="Normal"/>
    <w:link w:val="Heading1Char"/>
    <w:uiPriority w:val="9"/>
    <w:qFormat/>
    <w:rsid w:val="006A5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A5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A5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A57F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6A57F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6A57F2"/>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6A57F2"/>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6A57F2"/>
    <w:pPr>
      <w:spacing w:before="240" w:after="60"/>
      <w:outlineLvl w:val="7"/>
    </w:pPr>
    <w:rPr>
      <w:rFonts w:eastAsia="Times New Roman"/>
      <w:i/>
      <w:iCs/>
      <w:sz w:val="24"/>
      <w:szCs w:val="24"/>
    </w:rPr>
  </w:style>
  <w:style w:type="paragraph" w:styleId="Heading9">
    <w:name w:val="heading 9"/>
    <w:basedOn w:val="Normal"/>
    <w:next w:val="Normal"/>
    <w:link w:val="Heading9Char"/>
    <w:uiPriority w:val="9"/>
    <w:unhideWhenUsed/>
    <w:qFormat/>
    <w:rsid w:val="006A5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F5D"/>
    <w:pPr>
      <w:spacing w:after="0" w:line="240" w:lineRule="auto"/>
      <w:ind w:left="720"/>
    </w:pPr>
  </w:style>
  <w:style w:type="character" w:customStyle="1" w:styleId="apple-style-span">
    <w:name w:val="apple-style-span"/>
    <w:basedOn w:val="DefaultParagraphFont"/>
    <w:rsid w:val="00DE3C9B"/>
  </w:style>
  <w:style w:type="paragraph" w:styleId="BalloonText">
    <w:name w:val="Balloon Text"/>
    <w:basedOn w:val="Normal"/>
    <w:link w:val="BalloonTextChar"/>
    <w:uiPriority w:val="99"/>
    <w:semiHidden/>
    <w:unhideWhenUsed/>
    <w:rsid w:val="0078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C"/>
    <w:rPr>
      <w:rFonts w:ascii="Tahoma" w:hAnsi="Tahoma" w:cs="Tahoma"/>
      <w:sz w:val="16"/>
      <w:szCs w:val="16"/>
    </w:rPr>
  </w:style>
  <w:style w:type="character" w:styleId="Hyperlink">
    <w:name w:val="Hyperlink"/>
    <w:basedOn w:val="DefaultParagraphFont"/>
    <w:rsid w:val="00D87E82"/>
    <w:rPr>
      <w:color w:val="0000FF"/>
      <w:u w:val="single"/>
    </w:rPr>
  </w:style>
  <w:style w:type="paragraph" w:styleId="Header">
    <w:name w:val="header"/>
    <w:basedOn w:val="Normal"/>
    <w:link w:val="HeaderChar"/>
    <w:uiPriority w:val="99"/>
    <w:semiHidden/>
    <w:unhideWhenUsed/>
    <w:rsid w:val="00FF6A05"/>
    <w:pPr>
      <w:tabs>
        <w:tab w:val="center" w:pos="4680"/>
        <w:tab w:val="right" w:pos="9360"/>
      </w:tabs>
    </w:pPr>
  </w:style>
  <w:style w:type="character" w:customStyle="1" w:styleId="HeaderChar">
    <w:name w:val="Header Char"/>
    <w:basedOn w:val="DefaultParagraphFont"/>
    <w:link w:val="Header"/>
    <w:uiPriority w:val="99"/>
    <w:semiHidden/>
    <w:rsid w:val="00FF6A05"/>
    <w:rPr>
      <w:sz w:val="22"/>
      <w:szCs w:val="22"/>
    </w:rPr>
  </w:style>
  <w:style w:type="paragraph" w:styleId="Footer">
    <w:name w:val="footer"/>
    <w:basedOn w:val="Normal"/>
    <w:link w:val="FooterChar"/>
    <w:uiPriority w:val="99"/>
    <w:unhideWhenUsed/>
    <w:rsid w:val="00FF6A05"/>
    <w:pPr>
      <w:tabs>
        <w:tab w:val="center" w:pos="4680"/>
        <w:tab w:val="right" w:pos="9360"/>
      </w:tabs>
    </w:pPr>
  </w:style>
  <w:style w:type="character" w:customStyle="1" w:styleId="FooterChar">
    <w:name w:val="Footer Char"/>
    <w:basedOn w:val="DefaultParagraphFont"/>
    <w:link w:val="Footer"/>
    <w:uiPriority w:val="99"/>
    <w:rsid w:val="00FF6A05"/>
    <w:rPr>
      <w:sz w:val="22"/>
      <w:szCs w:val="22"/>
    </w:rPr>
  </w:style>
  <w:style w:type="paragraph" w:styleId="NoSpacing">
    <w:name w:val="No Spacing"/>
    <w:uiPriority w:val="1"/>
    <w:qFormat/>
    <w:rsid w:val="00A873A8"/>
    <w:rPr>
      <w:sz w:val="22"/>
      <w:szCs w:val="22"/>
    </w:rPr>
  </w:style>
  <w:style w:type="paragraph" w:styleId="EndnoteText">
    <w:name w:val="endnote text"/>
    <w:basedOn w:val="Normal"/>
    <w:link w:val="EndnoteTextChar"/>
    <w:uiPriority w:val="99"/>
    <w:semiHidden/>
    <w:unhideWhenUsed/>
    <w:rsid w:val="00413A7C"/>
    <w:rPr>
      <w:sz w:val="20"/>
      <w:szCs w:val="20"/>
    </w:rPr>
  </w:style>
  <w:style w:type="character" w:customStyle="1" w:styleId="EndnoteTextChar">
    <w:name w:val="Endnote Text Char"/>
    <w:basedOn w:val="DefaultParagraphFont"/>
    <w:link w:val="EndnoteText"/>
    <w:uiPriority w:val="99"/>
    <w:semiHidden/>
    <w:rsid w:val="00413A7C"/>
  </w:style>
  <w:style w:type="character" w:styleId="EndnoteReference">
    <w:name w:val="endnote reference"/>
    <w:basedOn w:val="DefaultParagraphFont"/>
    <w:uiPriority w:val="99"/>
    <w:semiHidden/>
    <w:unhideWhenUsed/>
    <w:rsid w:val="00413A7C"/>
    <w:rPr>
      <w:vertAlign w:val="superscript"/>
    </w:rPr>
  </w:style>
  <w:style w:type="paragraph" w:styleId="FootnoteText">
    <w:name w:val="footnote text"/>
    <w:basedOn w:val="Normal"/>
    <w:link w:val="FootnoteTextChar"/>
    <w:uiPriority w:val="99"/>
    <w:semiHidden/>
    <w:unhideWhenUsed/>
    <w:rsid w:val="00413A7C"/>
    <w:rPr>
      <w:sz w:val="20"/>
      <w:szCs w:val="20"/>
    </w:rPr>
  </w:style>
  <w:style w:type="character" w:customStyle="1" w:styleId="FootnoteTextChar">
    <w:name w:val="Footnote Text Char"/>
    <w:basedOn w:val="DefaultParagraphFont"/>
    <w:link w:val="FootnoteText"/>
    <w:uiPriority w:val="99"/>
    <w:semiHidden/>
    <w:rsid w:val="00413A7C"/>
  </w:style>
  <w:style w:type="character" w:styleId="FootnoteReference">
    <w:name w:val="footnote reference"/>
    <w:basedOn w:val="DefaultParagraphFont"/>
    <w:uiPriority w:val="99"/>
    <w:semiHidden/>
    <w:unhideWhenUsed/>
    <w:rsid w:val="00413A7C"/>
    <w:rPr>
      <w:vertAlign w:val="superscript"/>
    </w:rPr>
  </w:style>
  <w:style w:type="character" w:styleId="FollowedHyperlink">
    <w:name w:val="FollowedHyperlink"/>
    <w:basedOn w:val="DefaultParagraphFont"/>
    <w:uiPriority w:val="99"/>
    <w:semiHidden/>
    <w:unhideWhenUsed/>
    <w:rsid w:val="0081541E"/>
    <w:rPr>
      <w:color w:val="800080"/>
      <w:u w:val="single"/>
    </w:rPr>
  </w:style>
  <w:style w:type="table" w:styleId="ColorfulShading-Accent1">
    <w:name w:val="Colorful Shading Accent 1"/>
    <w:basedOn w:val="TableNormal"/>
    <w:uiPriority w:val="71"/>
    <w:rsid w:val="0081541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81541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81541E"/>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CommentReference">
    <w:name w:val="annotation reference"/>
    <w:basedOn w:val="DefaultParagraphFont"/>
    <w:uiPriority w:val="99"/>
    <w:semiHidden/>
    <w:unhideWhenUsed/>
    <w:rsid w:val="00B930F4"/>
    <w:rPr>
      <w:sz w:val="16"/>
      <w:szCs w:val="16"/>
    </w:rPr>
  </w:style>
  <w:style w:type="paragraph" w:styleId="CommentText">
    <w:name w:val="annotation text"/>
    <w:basedOn w:val="Normal"/>
    <w:link w:val="CommentTextChar"/>
    <w:uiPriority w:val="99"/>
    <w:semiHidden/>
    <w:unhideWhenUsed/>
    <w:rsid w:val="00B930F4"/>
    <w:rPr>
      <w:sz w:val="20"/>
      <w:szCs w:val="20"/>
    </w:rPr>
  </w:style>
  <w:style w:type="character" w:customStyle="1" w:styleId="CommentTextChar">
    <w:name w:val="Comment Text Char"/>
    <w:basedOn w:val="DefaultParagraphFont"/>
    <w:link w:val="CommentText"/>
    <w:uiPriority w:val="99"/>
    <w:semiHidden/>
    <w:rsid w:val="00B930F4"/>
  </w:style>
  <w:style w:type="paragraph" w:styleId="CommentSubject">
    <w:name w:val="annotation subject"/>
    <w:basedOn w:val="CommentText"/>
    <w:next w:val="CommentText"/>
    <w:link w:val="CommentSubjectChar"/>
    <w:uiPriority w:val="99"/>
    <w:semiHidden/>
    <w:unhideWhenUsed/>
    <w:rsid w:val="00B930F4"/>
    <w:rPr>
      <w:b/>
      <w:bCs/>
    </w:rPr>
  </w:style>
  <w:style w:type="character" w:customStyle="1" w:styleId="CommentSubjectChar">
    <w:name w:val="Comment Subject Char"/>
    <w:basedOn w:val="CommentTextChar"/>
    <w:link w:val="CommentSubject"/>
    <w:uiPriority w:val="99"/>
    <w:semiHidden/>
    <w:rsid w:val="00B930F4"/>
    <w:rPr>
      <w:b/>
      <w:bCs/>
    </w:rPr>
  </w:style>
  <w:style w:type="character" w:customStyle="1" w:styleId="Heading1Char">
    <w:name w:val="Heading 1 Char"/>
    <w:basedOn w:val="DefaultParagraphFont"/>
    <w:link w:val="Heading1"/>
    <w:uiPriority w:val="9"/>
    <w:rsid w:val="006A57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A57F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A57F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A57F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6A57F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A57F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6A57F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6A57F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A57F2"/>
    <w:rPr>
      <w:rFonts w:ascii="Cambria" w:eastAsia="Times New Roman" w:hAnsi="Cambria" w:cs="Times New Roman"/>
      <w:sz w:val="22"/>
      <w:szCs w:val="22"/>
    </w:rPr>
  </w:style>
  <w:style w:type="paragraph" w:styleId="Title">
    <w:name w:val="Title"/>
    <w:basedOn w:val="Normal"/>
    <w:next w:val="Normal"/>
    <w:link w:val="TitleChar"/>
    <w:uiPriority w:val="10"/>
    <w:qFormat/>
    <w:rsid w:val="006A57F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A57F2"/>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6A57F2"/>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6A57F2"/>
    <w:rPr>
      <w:rFonts w:ascii="Cambria" w:eastAsia="Times New Roman" w:hAnsi="Cambria" w:cs="Times New Roman"/>
      <w:sz w:val="24"/>
      <w:szCs w:val="24"/>
    </w:rPr>
  </w:style>
  <w:style w:type="character" w:styleId="SubtleEmphasis">
    <w:name w:val="Subtle Emphasis"/>
    <w:basedOn w:val="DefaultParagraphFont"/>
    <w:uiPriority w:val="19"/>
    <w:qFormat/>
    <w:rsid w:val="006A57F2"/>
    <w:rPr>
      <w:i/>
      <w:iCs/>
      <w:color w:val="808080"/>
    </w:rPr>
  </w:style>
  <w:style w:type="character" w:styleId="Emphasis">
    <w:name w:val="Emphasis"/>
    <w:basedOn w:val="DefaultParagraphFont"/>
    <w:uiPriority w:val="20"/>
    <w:qFormat/>
    <w:rsid w:val="006A57F2"/>
    <w:rPr>
      <w:i/>
      <w:iCs/>
    </w:rPr>
  </w:style>
  <w:style w:type="character" w:styleId="IntenseEmphasis">
    <w:name w:val="Intense Emphasis"/>
    <w:basedOn w:val="DefaultParagraphFont"/>
    <w:uiPriority w:val="21"/>
    <w:qFormat/>
    <w:rsid w:val="006A57F2"/>
    <w:rPr>
      <w:b/>
      <w:bCs/>
      <w:i/>
      <w:iCs/>
      <w:color w:val="4F81BD"/>
    </w:rPr>
  </w:style>
  <w:style w:type="character" w:styleId="Strong">
    <w:name w:val="Strong"/>
    <w:basedOn w:val="DefaultParagraphFont"/>
    <w:uiPriority w:val="22"/>
    <w:qFormat/>
    <w:rsid w:val="006A57F2"/>
    <w:rPr>
      <w:b/>
      <w:bCs/>
    </w:rPr>
  </w:style>
  <w:style w:type="paragraph" w:styleId="Quote">
    <w:name w:val="Quote"/>
    <w:basedOn w:val="Normal"/>
    <w:next w:val="Normal"/>
    <w:link w:val="QuoteChar"/>
    <w:uiPriority w:val="29"/>
    <w:qFormat/>
    <w:rsid w:val="006A57F2"/>
    <w:rPr>
      <w:i/>
      <w:iCs/>
      <w:color w:val="000000"/>
    </w:rPr>
  </w:style>
  <w:style w:type="character" w:customStyle="1" w:styleId="QuoteChar">
    <w:name w:val="Quote Char"/>
    <w:basedOn w:val="DefaultParagraphFont"/>
    <w:link w:val="Quote"/>
    <w:uiPriority w:val="29"/>
    <w:rsid w:val="006A57F2"/>
    <w:rPr>
      <w:i/>
      <w:iCs/>
      <w:color w:val="000000"/>
      <w:sz w:val="22"/>
      <w:szCs w:val="22"/>
    </w:rPr>
  </w:style>
  <w:style w:type="paragraph" w:styleId="IntenseQuote">
    <w:name w:val="Intense Quote"/>
    <w:basedOn w:val="Normal"/>
    <w:next w:val="Normal"/>
    <w:link w:val="IntenseQuoteChar"/>
    <w:uiPriority w:val="30"/>
    <w:qFormat/>
    <w:rsid w:val="006A57F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A57F2"/>
    <w:rPr>
      <w:b/>
      <w:bCs/>
      <w:i/>
      <w:iCs/>
      <w:color w:val="4F81BD"/>
      <w:sz w:val="22"/>
      <w:szCs w:val="22"/>
    </w:rPr>
  </w:style>
  <w:style w:type="character" w:styleId="SubtleReference">
    <w:name w:val="Subtle Reference"/>
    <w:basedOn w:val="DefaultParagraphFont"/>
    <w:uiPriority w:val="31"/>
    <w:qFormat/>
    <w:rsid w:val="006A57F2"/>
    <w:rPr>
      <w:smallCaps/>
      <w:color w:val="C0504D"/>
      <w:u w:val="single"/>
    </w:rPr>
  </w:style>
  <w:style w:type="character" w:styleId="IntenseReference">
    <w:name w:val="Intense Reference"/>
    <w:basedOn w:val="DefaultParagraphFont"/>
    <w:uiPriority w:val="32"/>
    <w:qFormat/>
    <w:rsid w:val="006A57F2"/>
    <w:rPr>
      <w:b/>
      <w:bCs/>
      <w:smallCaps/>
      <w:color w:val="C0504D"/>
      <w:spacing w:val="5"/>
      <w:u w:val="single"/>
    </w:rPr>
  </w:style>
  <w:style w:type="character" w:styleId="BookTitle">
    <w:name w:val="Book Title"/>
    <w:basedOn w:val="DefaultParagraphFont"/>
    <w:uiPriority w:val="33"/>
    <w:qFormat/>
    <w:rsid w:val="006A57F2"/>
    <w:rPr>
      <w:b/>
      <w:bCs/>
      <w:smallCaps/>
      <w:spacing w:val="5"/>
    </w:rPr>
  </w:style>
  <w:style w:type="character" w:styleId="PlaceholderText">
    <w:name w:val="Placeholder Text"/>
    <w:basedOn w:val="DefaultParagraphFont"/>
    <w:uiPriority w:val="99"/>
    <w:semiHidden/>
    <w:rsid w:val="00D67ABD"/>
    <w:rPr>
      <w:color w:val="808080"/>
    </w:rPr>
  </w:style>
</w:styles>
</file>

<file path=word/webSettings.xml><?xml version="1.0" encoding="utf-8"?>
<w:webSettings xmlns:r="http://schemas.openxmlformats.org/officeDocument/2006/relationships" xmlns:w="http://schemas.openxmlformats.org/wordprocessingml/2006/main">
  <w:divs>
    <w:div w:id="132531526">
      <w:bodyDiv w:val="1"/>
      <w:marLeft w:val="0"/>
      <w:marRight w:val="0"/>
      <w:marTop w:val="0"/>
      <w:marBottom w:val="0"/>
      <w:divBdr>
        <w:top w:val="none" w:sz="0" w:space="0" w:color="auto"/>
        <w:left w:val="none" w:sz="0" w:space="0" w:color="auto"/>
        <w:bottom w:val="none" w:sz="0" w:space="0" w:color="auto"/>
        <w:right w:val="none" w:sz="0" w:space="0" w:color="auto"/>
      </w:divBdr>
    </w:div>
    <w:div w:id="205265375">
      <w:bodyDiv w:val="1"/>
      <w:marLeft w:val="0"/>
      <w:marRight w:val="0"/>
      <w:marTop w:val="0"/>
      <w:marBottom w:val="0"/>
      <w:divBdr>
        <w:top w:val="none" w:sz="0" w:space="0" w:color="auto"/>
        <w:left w:val="none" w:sz="0" w:space="0" w:color="auto"/>
        <w:bottom w:val="none" w:sz="0" w:space="0" w:color="auto"/>
        <w:right w:val="none" w:sz="0" w:space="0" w:color="auto"/>
      </w:divBdr>
    </w:div>
    <w:div w:id="209192811">
      <w:bodyDiv w:val="1"/>
      <w:marLeft w:val="0"/>
      <w:marRight w:val="0"/>
      <w:marTop w:val="0"/>
      <w:marBottom w:val="0"/>
      <w:divBdr>
        <w:top w:val="none" w:sz="0" w:space="0" w:color="auto"/>
        <w:left w:val="none" w:sz="0" w:space="0" w:color="auto"/>
        <w:bottom w:val="none" w:sz="0" w:space="0" w:color="auto"/>
        <w:right w:val="none" w:sz="0" w:space="0" w:color="auto"/>
      </w:divBdr>
    </w:div>
    <w:div w:id="308443008">
      <w:bodyDiv w:val="1"/>
      <w:marLeft w:val="0"/>
      <w:marRight w:val="0"/>
      <w:marTop w:val="0"/>
      <w:marBottom w:val="0"/>
      <w:divBdr>
        <w:top w:val="none" w:sz="0" w:space="0" w:color="auto"/>
        <w:left w:val="none" w:sz="0" w:space="0" w:color="auto"/>
        <w:bottom w:val="none" w:sz="0" w:space="0" w:color="auto"/>
        <w:right w:val="none" w:sz="0" w:space="0" w:color="auto"/>
      </w:divBdr>
    </w:div>
    <w:div w:id="903640137">
      <w:bodyDiv w:val="1"/>
      <w:marLeft w:val="0"/>
      <w:marRight w:val="0"/>
      <w:marTop w:val="0"/>
      <w:marBottom w:val="0"/>
      <w:divBdr>
        <w:top w:val="none" w:sz="0" w:space="0" w:color="auto"/>
        <w:left w:val="none" w:sz="0" w:space="0" w:color="auto"/>
        <w:bottom w:val="none" w:sz="0" w:space="0" w:color="auto"/>
        <w:right w:val="none" w:sz="0" w:space="0" w:color="auto"/>
      </w:divBdr>
    </w:div>
    <w:div w:id="967903839">
      <w:bodyDiv w:val="1"/>
      <w:marLeft w:val="0"/>
      <w:marRight w:val="0"/>
      <w:marTop w:val="0"/>
      <w:marBottom w:val="0"/>
      <w:divBdr>
        <w:top w:val="none" w:sz="0" w:space="0" w:color="auto"/>
        <w:left w:val="none" w:sz="0" w:space="0" w:color="auto"/>
        <w:bottom w:val="none" w:sz="0" w:space="0" w:color="auto"/>
        <w:right w:val="none" w:sz="0" w:space="0" w:color="auto"/>
      </w:divBdr>
    </w:div>
    <w:div w:id="1415513461">
      <w:bodyDiv w:val="1"/>
      <w:marLeft w:val="0"/>
      <w:marRight w:val="0"/>
      <w:marTop w:val="0"/>
      <w:marBottom w:val="0"/>
      <w:divBdr>
        <w:top w:val="none" w:sz="0" w:space="0" w:color="auto"/>
        <w:left w:val="none" w:sz="0" w:space="0" w:color="auto"/>
        <w:bottom w:val="none" w:sz="0" w:space="0" w:color="auto"/>
        <w:right w:val="none" w:sz="0" w:space="0" w:color="auto"/>
      </w:divBdr>
    </w:div>
    <w:div w:id="19053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iag/tgs/iag_index_naic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l-spare\Local%20Settings\Temporary%20Internet%20Files\Content.Outlook\O1N7RF5C\Host%20Employer%20Agreement%202013%20tes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0B288-5F02-4E48-B910-B99E32B9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Host Employer Agreement 2013 test (2)</Template>
  <TotalTime>0</TotalTime>
  <Pages>7</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18740</CharactersWithSpaces>
  <SharedDoc>false</SharedDoc>
  <HLinks>
    <vt:vector size="6" baseType="variant">
      <vt:variant>
        <vt:i4>2621542</vt:i4>
      </vt:variant>
      <vt:variant>
        <vt:i4>0</vt:i4>
      </vt:variant>
      <vt:variant>
        <vt:i4>0</vt:i4>
      </vt:variant>
      <vt:variant>
        <vt:i4>5</vt:i4>
      </vt:variant>
      <vt:variant>
        <vt:lpwstr>http://www.bls.gov/iag/tgs/iag_index_naics.htm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atl-spare</dc:creator>
  <cp:keywords/>
  <dc:description/>
  <cp:lastModifiedBy>atl-spare</cp:lastModifiedBy>
  <cp:revision>2</cp:revision>
  <cp:lastPrinted>2012-12-11T18:12:00Z</cp:lastPrinted>
  <dcterms:created xsi:type="dcterms:W3CDTF">2013-11-06T15:19:00Z</dcterms:created>
  <dcterms:modified xsi:type="dcterms:W3CDTF">2013-11-06T15:19:00Z</dcterms:modified>
</cp:coreProperties>
</file>